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D4" w:rsidRPr="002016D4" w:rsidRDefault="002016D4" w:rsidP="00FD0872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016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  <w:color w:val="000000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2016D4">
        <w:rPr>
          <w:rFonts w:ascii="Times New Roman" w:eastAsia="Calibri" w:hAnsi="Times New Roman" w:cs="Times New Roman"/>
          <w:color w:val="000000"/>
          <w:spacing w:val="5"/>
        </w:rPr>
        <w:t xml:space="preserve"> по истории МО РФ </w:t>
      </w:r>
      <w:smartTag w:uri="urn:schemas-microsoft-com:office:smarttags" w:element="metricconverter">
        <w:smartTagPr>
          <w:attr w:name="ProductID" w:val="2004 г"/>
        </w:smartTagPr>
        <w:r w:rsidRPr="002016D4">
          <w:rPr>
            <w:rFonts w:ascii="Times New Roman" w:eastAsia="Calibri" w:hAnsi="Times New Roman" w:cs="Times New Roman"/>
            <w:color w:val="000000"/>
            <w:spacing w:val="5"/>
          </w:rPr>
          <w:t>2004 г</w:t>
        </w:r>
      </w:smartTag>
      <w:r w:rsidRPr="002016D4">
        <w:rPr>
          <w:rFonts w:ascii="Times New Roman" w:eastAsia="Calibri" w:hAnsi="Times New Roman" w:cs="Times New Roman"/>
          <w:color w:val="000000"/>
          <w:spacing w:val="5"/>
        </w:rPr>
        <w:t>. и авторской программе</w:t>
      </w:r>
      <w:r w:rsidRPr="002016D4">
        <w:rPr>
          <w:rFonts w:ascii="Times New Roman" w:eastAsia="Calibri" w:hAnsi="Times New Roman" w:cs="Times New Roman"/>
        </w:rPr>
        <w:t xml:space="preserve"> О. В. Волобуева, В. А. </w:t>
      </w:r>
      <w:proofErr w:type="spellStart"/>
      <w:r w:rsidRPr="002016D4">
        <w:rPr>
          <w:rFonts w:ascii="Times New Roman" w:eastAsia="Calibri" w:hAnsi="Times New Roman" w:cs="Times New Roman"/>
        </w:rPr>
        <w:t>Клокова</w:t>
      </w:r>
      <w:proofErr w:type="spellEnd"/>
      <w:r w:rsidRPr="002016D4">
        <w:rPr>
          <w:rFonts w:ascii="Times New Roman" w:eastAsia="Calibri" w:hAnsi="Times New Roman" w:cs="Times New Roman"/>
        </w:rPr>
        <w:t xml:space="preserve">, </w:t>
      </w:r>
      <w:proofErr w:type="spellStart"/>
      <w:r w:rsidRPr="002016D4">
        <w:rPr>
          <w:rFonts w:ascii="Times New Roman" w:eastAsia="Calibri" w:hAnsi="Times New Roman" w:cs="Times New Roman"/>
        </w:rPr>
        <w:t>М.В.Пономарёва</w:t>
      </w:r>
      <w:proofErr w:type="spellEnd"/>
      <w:r w:rsidRPr="002016D4">
        <w:rPr>
          <w:rFonts w:ascii="Times New Roman" w:eastAsia="Calibri" w:hAnsi="Times New Roman" w:cs="Times New Roman"/>
        </w:rPr>
        <w:t xml:space="preserve"> (М., Дрофа, 2009 г.)</w:t>
      </w:r>
    </w:p>
    <w:p w:rsidR="002016D4" w:rsidRPr="002016D4" w:rsidRDefault="002016D4" w:rsidP="002016D4">
      <w:pPr>
        <w:tabs>
          <w:tab w:val="left" w:pos="68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6D4">
        <w:rPr>
          <w:rFonts w:ascii="Times New Roman" w:eastAsia="Calibri" w:hAnsi="Times New Roman" w:cs="Times New Roman"/>
        </w:rPr>
        <w:t xml:space="preserve"> </w:t>
      </w:r>
      <w:r w:rsidRPr="002016D4">
        <w:rPr>
          <w:rFonts w:ascii="Times New Roman" w:eastAsia="Calibri" w:hAnsi="Times New Roman" w:cs="Times New Roman"/>
          <w:u w:val="single"/>
        </w:rPr>
        <w:t xml:space="preserve">Учебник: </w:t>
      </w:r>
      <w:r w:rsidRPr="002016D4">
        <w:rPr>
          <w:rFonts w:ascii="Times New Roman" w:eastAsia="Calibri" w:hAnsi="Times New Roman" w:cs="Times New Roman"/>
        </w:rPr>
        <w:t xml:space="preserve"> «История. Россия и мир.</w:t>
      </w:r>
      <w:r w:rsidRPr="00201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6D4">
        <w:rPr>
          <w:rFonts w:ascii="Times New Roman" w:eastAsia="Calibri" w:hAnsi="Times New Roman" w:cs="Times New Roman"/>
        </w:rPr>
        <w:t xml:space="preserve">ХХ век» (О. В. Волобуев, В. А. Клоков, </w:t>
      </w:r>
      <w:proofErr w:type="spellStart"/>
      <w:r w:rsidRPr="002016D4">
        <w:rPr>
          <w:rFonts w:ascii="Times New Roman" w:eastAsia="Calibri" w:hAnsi="Times New Roman" w:cs="Times New Roman"/>
        </w:rPr>
        <w:t>М.В.Пономарёв</w:t>
      </w:r>
      <w:proofErr w:type="spellEnd"/>
      <w:r w:rsidRPr="002016D4">
        <w:rPr>
          <w:rFonts w:ascii="Times New Roman" w:eastAsia="Calibri" w:hAnsi="Times New Roman" w:cs="Times New Roman"/>
        </w:rPr>
        <w:t xml:space="preserve">, </w:t>
      </w:r>
      <w:proofErr w:type="spellStart"/>
      <w:r w:rsidRPr="002016D4">
        <w:rPr>
          <w:rFonts w:ascii="Times New Roman" w:eastAsia="Calibri" w:hAnsi="Times New Roman" w:cs="Times New Roman"/>
        </w:rPr>
        <w:t>В.А.Рогожкин</w:t>
      </w:r>
      <w:proofErr w:type="spellEnd"/>
      <w:r w:rsidRPr="002016D4">
        <w:rPr>
          <w:rFonts w:ascii="Times New Roman" w:eastAsia="Calibri" w:hAnsi="Times New Roman" w:cs="Times New Roman"/>
        </w:rPr>
        <w:t>, Москва, «Дрофа», 2009 г.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  <w:u w:val="single"/>
        </w:rPr>
        <w:t>Учебно-методический комплект:</w:t>
      </w:r>
      <w:r w:rsidRPr="002016D4">
        <w:rPr>
          <w:rFonts w:ascii="Times New Roman" w:eastAsia="Calibri" w:hAnsi="Times New Roman" w:cs="Times New Roman"/>
        </w:rPr>
        <w:t xml:space="preserve"> учебник «История. Россия и мир» (авторов О. В. Волобуева, В. А. </w:t>
      </w:r>
      <w:proofErr w:type="spellStart"/>
      <w:r w:rsidRPr="002016D4">
        <w:rPr>
          <w:rFonts w:ascii="Times New Roman" w:eastAsia="Calibri" w:hAnsi="Times New Roman" w:cs="Times New Roman"/>
        </w:rPr>
        <w:t>Клокова</w:t>
      </w:r>
      <w:proofErr w:type="spellEnd"/>
      <w:r w:rsidRPr="002016D4">
        <w:rPr>
          <w:rFonts w:ascii="Times New Roman" w:eastAsia="Calibri" w:hAnsi="Times New Roman" w:cs="Times New Roman"/>
        </w:rPr>
        <w:t xml:space="preserve">, </w:t>
      </w:r>
      <w:proofErr w:type="spellStart"/>
      <w:r w:rsidRPr="002016D4">
        <w:rPr>
          <w:rFonts w:ascii="Times New Roman" w:eastAsia="Calibri" w:hAnsi="Times New Roman" w:cs="Times New Roman"/>
        </w:rPr>
        <w:t>М.В.Пономарёва</w:t>
      </w:r>
      <w:proofErr w:type="spellEnd"/>
      <w:r w:rsidRPr="002016D4">
        <w:rPr>
          <w:rFonts w:ascii="Times New Roman" w:eastAsia="Calibri" w:hAnsi="Times New Roman" w:cs="Times New Roman"/>
        </w:rPr>
        <w:t xml:space="preserve">, </w:t>
      </w:r>
      <w:proofErr w:type="spellStart"/>
      <w:r w:rsidRPr="002016D4">
        <w:rPr>
          <w:rFonts w:ascii="Times New Roman" w:eastAsia="Calibri" w:hAnsi="Times New Roman" w:cs="Times New Roman"/>
        </w:rPr>
        <w:t>В.А.Рогожкина</w:t>
      </w:r>
      <w:proofErr w:type="spellEnd"/>
      <w:r w:rsidRPr="002016D4">
        <w:rPr>
          <w:rFonts w:ascii="Times New Roman" w:eastAsia="Calibri" w:hAnsi="Times New Roman" w:cs="Times New Roman"/>
        </w:rPr>
        <w:t xml:space="preserve">, Москва, «Дрофа», 2009 г, методическое пособие к учебнику Волобуева В.А. автора Игнатова А.В. М.: «Новый учебник», 2007, тесты по истории России </w:t>
      </w:r>
      <w:proofErr w:type="spellStart"/>
      <w:r w:rsidRPr="002016D4">
        <w:rPr>
          <w:rFonts w:ascii="Times New Roman" w:eastAsia="Calibri" w:hAnsi="Times New Roman" w:cs="Times New Roman"/>
        </w:rPr>
        <w:t>СаяпинаВ.В</w:t>
      </w:r>
      <w:proofErr w:type="spellEnd"/>
      <w:r w:rsidRPr="002016D4">
        <w:rPr>
          <w:rFonts w:ascii="Times New Roman" w:eastAsia="Calibri" w:hAnsi="Times New Roman" w:cs="Times New Roman"/>
        </w:rPr>
        <w:t>., Ростов – на - Дону: «Легион» 2009.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</w:rPr>
        <w:t xml:space="preserve"> Рабочая программа предусматривает следующие формы промежуточной и итоговой аттестации: контрольные работы, тестирование, обоб</w:t>
      </w:r>
      <w:r w:rsidRPr="002016D4">
        <w:rPr>
          <w:rFonts w:ascii="Times New Roman" w:eastAsia="Calibri" w:hAnsi="Times New Roman" w:cs="Times New Roman"/>
        </w:rPr>
        <w:softHyphen/>
        <w:t>щающие уроки.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Курс «История. Россия и мир.</w:t>
      </w:r>
      <w:r w:rsidRPr="002016D4">
        <w:rPr>
          <w:rFonts w:ascii="Times New Roman" w:eastAsia="Calibri" w:hAnsi="Times New Roman" w:cs="Times New Roman"/>
        </w:rPr>
        <w:t xml:space="preserve"> ХХ век</w:t>
      </w:r>
      <w:r w:rsidRPr="002016D4">
        <w:rPr>
          <w:rFonts w:ascii="Times New Roman" w:eastAsia="Times New Roman" w:hAnsi="Times New Roman" w:cs="Times New Roman"/>
          <w:color w:val="000000"/>
        </w:rPr>
        <w:t>» отражает основ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ные этапы, процессы, события истории нашего оте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 xml:space="preserve">чества и зарубежных стран с древнейших времен до начала </w:t>
      </w:r>
      <w:r w:rsidRPr="002016D4">
        <w:rPr>
          <w:rFonts w:ascii="Times New Roman" w:eastAsia="Times New Roman" w:hAnsi="Times New Roman" w:cs="Times New Roman"/>
          <w:color w:val="000000"/>
          <w:lang w:val="en-US"/>
        </w:rPr>
        <w:t>XXI</w:t>
      </w:r>
      <w:r w:rsidRPr="002016D4">
        <w:rPr>
          <w:rFonts w:ascii="Times New Roman" w:eastAsia="Times New Roman" w:hAnsi="Times New Roman" w:cs="Times New Roman"/>
          <w:color w:val="000000"/>
        </w:rPr>
        <w:t xml:space="preserve"> века. В центре курса находится исто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рия России, что и определяет его структуру. Зна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ние прошлого своей Родины необходимо каждому гражданину Российской Федерации, поэтому мате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риал по отечественной истории занимает столь большое место в учебнике.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Методической основой программы курса явля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ются цивилизационный подход в сочетании со ста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диальным, теория модернизации и представление о многофакторности исторического процесса.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2016D4">
        <w:rPr>
          <w:rFonts w:ascii="Times New Roman" w:eastAsia="Times New Roman" w:hAnsi="Times New Roman" w:cs="Times New Roman"/>
          <w:b/>
          <w:color w:val="000000"/>
          <w:u w:val="single"/>
        </w:rPr>
        <w:t>Основными задачами данного курса являются: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систематизация и закрепление имевшихся ранее и полученных в ходе изучения данного курса исто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рических знаний учащихся;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обобщение знаний на теоретическом уровне, со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 xml:space="preserve">здающем </w:t>
      </w:r>
      <w:proofErr w:type="spellStart"/>
      <w:r w:rsidRPr="002016D4">
        <w:rPr>
          <w:rFonts w:ascii="Times New Roman" w:eastAsia="Times New Roman" w:hAnsi="Times New Roman" w:cs="Times New Roman"/>
          <w:color w:val="000000"/>
        </w:rPr>
        <w:t>цельноосмысленную</w:t>
      </w:r>
      <w:proofErr w:type="spellEnd"/>
      <w:r w:rsidRPr="002016D4">
        <w:rPr>
          <w:rFonts w:ascii="Times New Roman" w:eastAsia="Times New Roman" w:hAnsi="Times New Roman" w:cs="Times New Roman"/>
          <w:color w:val="000000"/>
        </w:rPr>
        <w:t xml:space="preserve"> картину истории че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ловечества, включая представления о периодиза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представление мирового исторического процесса в его единстве и многообразии;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формирование у учащихся исторического мыш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ления, понимания  причинно-следственных  связей, умения оперировать основными научными по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нятиями;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 xml:space="preserve">осознание учащимися места </w:t>
      </w:r>
      <w:r w:rsidRPr="002016D4">
        <w:rPr>
          <w:rFonts w:ascii="Times New Roman" w:eastAsia="Times New Roman" w:hAnsi="Times New Roman" w:cs="Times New Roman"/>
          <w:b/>
          <w:bCs/>
          <w:color w:val="000000"/>
        </w:rPr>
        <w:t xml:space="preserve">России и </w:t>
      </w:r>
      <w:r w:rsidRPr="002016D4">
        <w:rPr>
          <w:rFonts w:ascii="Times New Roman" w:eastAsia="Times New Roman" w:hAnsi="Times New Roman" w:cs="Times New Roman"/>
          <w:color w:val="000000"/>
        </w:rPr>
        <w:t>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воспитание у учащихся гуманистического видения мира, неприятия всех проявлений дискрими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нации   (расовой, конфессиональной, социально-групповой), уважения к другим, далеким по време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ни и современным культурам;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формирование у учащихся гражданских идеа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лов и патриотических чувств, активной позиции — неприятия нарушений прав человека, нигилисти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ческого отношения к истории и культуре своей Ро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дины, националистического извращения прошлого русского народа и других народов страны;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</w:rPr>
        <w:t>воспитание учащихся в духе признания неиз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бежности плюрализма взглядов, социального ком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промисса и толерантности, предотвращения соци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альных конфликтов путем поиска их мирного раз</w:t>
      </w:r>
      <w:r w:rsidRPr="002016D4">
        <w:rPr>
          <w:rFonts w:ascii="Times New Roman" w:eastAsia="Times New Roman" w:hAnsi="Times New Roman" w:cs="Times New Roman"/>
          <w:color w:val="000000"/>
        </w:rPr>
        <w:softHyphen/>
        <w:t>решения.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lang w:eastAsia="ru-RU"/>
        </w:rPr>
        <w:t xml:space="preserve"> 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2016D4">
        <w:rPr>
          <w:rFonts w:ascii="Times New Roman" w:eastAsia="Times New Roman" w:hAnsi="Times New Roman" w:cs="Times New Roman"/>
          <w:lang w:eastAsia="ru-RU"/>
        </w:rPr>
        <w:t>компетентностный</w:t>
      </w:r>
      <w:proofErr w:type="spellEnd"/>
      <w:r w:rsidRPr="002016D4">
        <w:rPr>
          <w:rFonts w:ascii="Times New Roman" w:eastAsia="Times New Roman" w:hAnsi="Times New Roman" w:cs="Times New Roman"/>
          <w:lang w:eastAsia="ru-RU"/>
        </w:rPr>
        <w:t xml:space="preserve">, личностно-ориентированный, </w:t>
      </w:r>
      <w:proofErr w:type="spellStart"/>
      <w:r w:rsidRPr="002016D4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2016D4">
        <w:rPr>
          <w:rFonts w:ascii="Times New Roman" w:eastAsia="Times New Roman" w:hAnsi="Times New Roman" w:cs="Times New Roman"/>
          <w:lang w:eastAsia="ru-RU"/>
        </w:rPr>
        <w:t>  подходы, которые определяют </w:t>
      </w:r>
      <w:r w:rsidRPr="002016D4">
        <w:rPr>
          <w:rFonts w:ascii="Times New Roman" w:eastAsia="Times New Roman" w:hAnsi="Times New Roman" w:cs="Times New Roman"/>
          <w:b/>
          <w:bCs/>
          <w:lang w:eastAsia="ru-RU"/>
        </w:rPr>
        <w:t>задачи обучения</w:t>
      </w:r>
      <w:r w:rsidRPr="002016D4">
        <w:rPr>
          <w:rFonts w:ascii="Times New Roman" w:eastAsia="Times New Roman" w:hAnsi="Times New Roman" w:cs="Times New Roman"/>
          <w:lang w:eastAsia="ru-RU"/>
        </w:rPr>
        <w:t>:</w:t>
      </w:r>
    </w:p>
    <w:p w:rsidR="002016D4" w:rsidRPr="002016D4" w:rsidRDefault="002016D4" w:rsidP="002016D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2016D4" w:rsidRPr="002016D4" w:rsidRDefault="002016D4" w:rsidP="002016D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2016D4" w:rsidRPr="002016D4" w:rsidRDefault="002016D4" w:rsidP="002016D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016D4">
        <w:rPr>
          <w:rFonts w:ascii="Times New Roman" w:eastAsia="Times New Roman" w:hAnsi="Times New Roman" w:cs="Times New Roman"/>
          <w:lang w:eastAsia="ru-RU"/>
        </w:rPr>
        <w:t>внутрипредметных</w:t>
      </w:r>
      <w:proofErr w:type="spellEnd"/>
      <w:r w:rsidRPr="002016D4">
        <w:rPr>
          <w:rFonts w:ascii="Times New Roman" w:eastAsia="Times New Roman" w:hAnsi="Times New Roman" w:cs="Times New Roman"/>
          <w:lang w:eastAsia="ru-RU"/>
        </w:rPr>
        <w:t xml:space="preserve"> связей, а также с возрастными особенностями развития учащихся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Личностная ориентация </w:t>
      </w:r>
      <w:r w:rsidRPr="002016D4">
        <w:rPr>
          <w:rFonts w:ascii="Times New Roman" w:eastAsia="Times New Roman" w:hAnsi="Times New Roman" w:cs="Times New Roman"/>
          <w:lang w:eastAsia="ru-RU"/>
        </w:rPr>
        <w:t xml:space="preserve">образовательного процесса выявляет приоритет воспитательных и развивающих целей обучения. Способность учащихся  понимать причины и логику </w:t>
      </w:r>
      <w:proofErr w:type="spellStart"/>
      <w:r w:rsidRPr="002016D4">
        <w:rPr>
          <w:rFonts w:ascii="Times New Roman" w:eastAsia="Times New Roman" w:hAnsi="Times New Roman" w:cs="Times New Roman"/>
          <w:lang w:eastAsia="ru-RU"/>
        </w:rPr>
        <w:t>развитияисторических</w:t>
      </w:r>
      <w:proofErr w:type="spellEnd"/>
      <w:r w:rsidRPr="002016D4">
        <w:rPr>
          <w:rFonts w:ascii="Times New Roman" w:eastAsia="Times New Roman" w:hAnsi="Times New Roman" w:cs="Times New Roman"/>
          <w:lang w:eastAsia="ru-RU"/>
        </w:rPr>
        <w:t xml:space="preserve"> процессов открывает возможность для ос мысленного восприятия всего разнообразия мировоззренческих, </w:t>
      </w:r>
      <w:r w:rsidRPr="002016D4">
        <w:rPr>
          <w:rFonts w:ascii="Times New Roman" w:eastAsia="Times New Roman" w:hAnsi="Times New Roman" w:cs="Times New Roman"/>
          <w:lang w:eastAsia="ru-RU"/>
        </w:rPr>
        <w:lastRenderedPageBreak/>
        <w:t>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 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016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Деятельностный</w:t>
      </w:r>
      <w:proofErr w:type="spellEnd"/>
      <w:r w:rsidRPr="002016D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2016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подход</w:t>
      </w:r>
      <w:r w:rsidRPr="002016D4">
        <w:rPr>
          <w:rFonts w:ascii="Times New Roman" w:eastAsia="Times New Roman" w:hAnsi="Times New Roman" w:cs="Times New Roman"/>
          <w:lang w:eastAsia="ru-RU"/>
        </w:rPr>
        <w:t xml:space="preserve">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</w:t>
      </w:r>
      <w:proofErr w:type="spellStart"/>
      <w:r w:rsidRPr="002016D4">
        <w:rPr>
          <w:rFonts w:ascii="Times New Roman" w:eastAsia="Times New Roman" w:hAnsi="Times New Roman" w:cs="Times New Roman"/>
          <w:lang w:eastAsia="ru-RU"/>
        </w:rPr>
        <w:t>отбо</w:t>
      </w:r>
      <w:proofErr w:type="spellEnd"/>
      <w:r w:rsidRPr="002016D4">
        <w:rPr>
          <w:rFonts w:ascii="Times New Roman" w:eastAsia="Times New Roman" w:hAnsi="Times New Roman" w:cs="Times New Roman"/>
          <w:lang w:eastAsia="ru-RU"/>
        </w:rPr>
        <w:t xml:space="preserve"> 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 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6D4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</w:rPr>
        <w:t>Федеральный базисный учебный план для образовательных учреж</w:t>
      </w:r>
      <w:r w:rsidRPr="002016D4">
        <w:rPr>
          <w:rFonts w:ascii="Times New Roman" w:eastAsia="Calibri" w:hAnsi="Times New Roman" w:cs="Times New Roman"/>
        </w:rPr>
        <w:softHyphen/>
        <w:t>дений Российской Федерации отводит 70 часов для обязательного изу</w:t>
      </w:r>
      <w:r w:rsidRPr="002016D4">
        <w:rPr>
          <w:rFonts w:ascii="Times New Roman" w:eastAsia="Calibri" w:hAnsi="Times New Roman" w:cs="Times New Roman"/>
        </w:rPr>
        <w:softHyphen/>
        <w:t>чения учебного предмета «История России» и «Всеобщей истории» на базисном уровне, в том числе в 10 и 11 классах по 70 ч из расчета 2 ч в неделю, один из которых планируется для различных видов самостоятельных работ учащихся. Согласно базисному учебному плану на изучение истории России отведено 1,3 ч и соответственно на изучение всеобщей истории – 0,7 ч (44 час и 24 часов соответственно в год).</w:t>
      </w:r>
    </w:p>
    <w:p w:rsidR="002016D4" w:rsidRPr="002016D4" w:rsidRDefault="002016D4" w:rsidP="00201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</w:rPr>
        <w:t xml:space="preserve">Предлагаемая программа рассчитана на 70 учебных часов. Она включает 10 тем, каждая из которых состоит из нескольких </w:t>
      </w:r>
      <w:proofErr w:type="spellStart"/>
      <w:r w:rsidRPr="002016D4">
        <w:rPr>
          <w:rFonts w:ascii="Times New Roman" w:eastAsia="Calibri" w:hAnsi="Times New Roman" w:cs="Times New Roman"/>
        </w:rPr>
        <w:t>подтем</w:t>
      </w:r>
      <w:proofErr w:type="spellEnd"/>
      <w:r w:rsidRPr="002016D4">
        <w:rPr>
          <w:rFonts w:ascii="Times New Roman" w:eastAsia="Calibri" w:hAnsi="Times New Roman" w:cs="Times New Roman"/>
        </w:rPr>
        <w:t>, на изучение которых используется 1 учебный час.</w:t>
      </w:r>
    </w:p>
    <w:p w:rsidR="002016D4" w:rsidRPr="002016D4" w:rsidRDefault="002016D4" w:rsidP="002016D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</w:rPr>
        <w:t>Для базового уровня изучения истории в старшей школе примерная программа устанавливает следующее распределение учебного времени: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588"/>
        <w:gridCol w:w="1843"/>
      </w:tblGrid>
      <w:tr w:rsidR="002016D4" w:rsidRPr="002016D4" w:rsidTr="00DB3A16">
        <w:tc>
          <w:tcPr>
            <w:tcW w:w="1914" w:type="dxa"/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Объем учебного времени</w:t>
            </w:r>
          </w:p>
        </w:tc>
        <w:tc>
          <w:tcPr>
            <w:tcW w:w="1914" w:type="dxa"/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2588" w:type="dxa"/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1843" w:type="dxa"/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Резерв учебного времени</w:t>
            </w:r>
          </w:p>
        </w:tc>
      </w:tr>
      <w:tr w:rsidR="002016D4" w:rsidRPr="002016D4" w:rsidTr="00DB3A16">
        <w:trPr>
          <w:trHeight w:val="10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XI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2016D4" w:rsidRDefault="002016D4" w:rsidP="002016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68 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 xml:space="preserve">История России </w:t>
            </w:r>
          </w:p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(К.XIX в. – начало XXI вв.) – не менее 36 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 xml:space="preserve">Всеобщая история </w:t>
            </w:r>
          </w:p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(к. XIX в. – начало XXI вв.) – не менее 24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10 ч</w:t>
            </w:r>
          </w:p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16D4" w:rsidRPr="002016D4" w:rsidRDefault="002016D4" w:rsidP="002016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016D4" w:rsidRPr="002016D4" w:rsidRDefault="002016D4" w:rsidP="002016D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2016D4">
        <w:rPr>
          <w:rFonts w:ascii="Times New Roman" w:eastAsia="Calibri" w:hAnsi="Times New Roman" w:cs="Times New Roman"/>
          <w:b/>
          <w:spacing w:val="-1"/>
          <w:sz w:val="24"/>
          <w:szCs w:val="24"/>
        </w:rPr>
        <w:t>И</w:t>
      </w:r>
      <w:r w:rsidRPr="002016D4">
        <w:rPr>
          <w:rFonts w:ascii="Times New Roman" w:eastAsia="Calibri" w:hAnsi="Times New Roman" w:cs="Times New Roman"/>
          <w:b/>
          <w:sz w:val="24"/>
          <w:szCs w:val="24"/>
        </w:rPr>
        <w:t>зменения, внесенные в авторскую учебную программу и их обоснование: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</w:rPr>
        <w:t>Основное содержание тематического планирования и его структура совпадают с содержанием авторской программы.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Calibri" w:hAnsi="Times New Roman" w:cs="Times New Roman"/>
        </w:rPr>
        <w:t>При изучении темы №4 «Социалистический эксперимент» сокращено количество часов на 1 урок, который добавлен в тему №9 «Россия в современном мире»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3739"/>
        <w:gridCol w:w="2976"/>
        <w:gridCol w:w="2800"/>
      </w:tblGrid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Название темы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Кол-во часов по авторской программе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Кол-во часов по рабочей программе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Вводный урок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Россия и мир в начале ХХ века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Мировая война и революционные потрясения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  <w:lang w:val="en-US"/>
              </w:rPr>
              <w:t>11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 xml:space="preserve">Мир в </w:t>
            </w:r>
            <w:proofErr w:type="spellStart"/>
            <w:r w:rsidRPr="002016D4">
              <w:rPr>
                <w:rFonts w:ascii="Times New Roman" w:eastAsia="Calibri" w:hAnsi="Times New Roman" w:cs="Times New Roman"/>
              </w:rPr>
              <w:t>межвоенный</w:t>
            </w:r>
            <w:proofErr w:type="spellEnd"/>
            <w:r w:rsidRPr="002016D4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b/>
              </w:rPr>
              <w:t>Социалистический эксперимент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2016D4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Вторая мировая война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Биполярный мир и «холодная война»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СССР и социалистические страны  Европы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Запад и «третий мир» во второй половине ХХ века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Россия в современном мире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</w:rPr>
              <w:t>Духовная жизнь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Резерв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16D4" w:rsidRPr="002016D4" w:rsidTr="00DB3A16">
        <w:tc>
          <w:tcPr>
            <w:tcW w:w="764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39" w:type="dxa"/>
          </w:tcPr>
          <w:p w:rsidR="002016D4" w:rsidRPr="002016D4" w:rsidRDefault="002016D4" w:rsidP="002016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6D4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976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2800" w:type="dxa"/>
          </w:tcPr>
          <w:p w:rsidR="002016D4" w:rsidRPr="002016D4" w:rsidRDefault="002016D4" w:rsidP="002016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16D4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</w:tbl>
    <w:p w:rsidR="002016D4" w:rsidRPr="002016D4" w:rsidRDefault="002016D4" w:rsidP="002016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016D4" w:rsidRPr="002016D4" w:rsidRDefault="002016D4" w:rsidP="002016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ВЫПУСКНИКОВ</w:t>
      </w:r>
    </w:p>
    <w:p w:rsidR="002016D4" w:rsidRPr="002016D4" w:rsidRDefault="002016D4" w:rsidP="0020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В результате изучения истории на базовом уровне ученик должен</w:t>
      </w:r>
    </w:p>
    <w:p w:rsidR="002016D4" w:rsidRPr="002016D4" w:rsidRDefault="002016D4" w:rsidP="00201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периодизацию всемирной и отечественной истории;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современные версии и трактовки важнейших проблем отечественной и всемирной истории;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историческую обусловленность современных общественных процессов;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особенности исторического пути России, ее роль в мировом сообществе;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важнейшие достижения культуры и системы ценностей, сформировавшиеся в ходе исторического развития;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изученные виды исторических источников;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2016D4" w:rsidRPr="002016D4" w:rsidRDefault="002016D4" w:rsidP="00201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проводить поиск исторической информации в источниках разного типа;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 представлять результаты изучения исторического материала в формах конспекта, реферата, рецензии;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 понимания исторических причин и исторического значения событий и явлений современной жизни;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высказывания собственных суждений об историческом наследии народов России и мира;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объяснения исторически сложившихся норм социального поведения;</w:t>
      </w:r>
    </w:p>
    <w:p w:rsidR="002016D4" w:rsidRPr="002016D4" w:rsidRDefault="002016D4" w:rsidP="00201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2016D4" w:rsidRPr="002016D4" w:rsidRDefault="002016D4" w:rsidP="002016D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016D4">
        <w:rPr>
          <w:rFonts w:ascii="Times New Roman" w:eastAsia="Times New Roman" w:hAnsi="Times New Roman" w:cs="Times New Roman"/>
          <w:color w:val="000000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016D4" w:rsidRPr="002016D4" w:rsidRDefault="002016D4" w:rsidP="002016D4">
      <w:pPr>
        <w:spacing w:after="200" w:line="276" w:lineRule="auto"/>
        <w:ind w:left="284" w:hanging="284"/>
        <w:rPr>
          <w:rFonts w:ascii="Times New Roman" w:eastAsia="Calibri" w:hAnsi="Times New Roman" w:cs="Times New Roman"/>
          <w:b/>
          <w:color w:val="292929"/>
          <w:sz w:val="28"/>
          <w:szCs w:val="28"/>
        </w:rPr>
      </w:pPr>
      <w:r w:rsidRPr="002016D4">
        <w:rPr>
          <w:rFonts w:ascii="Times New Roman" w:eastAsia="Calibri" w:hAnsi="Times New Roman" w:cs="Times New Roman"/>
          <w:b/>
          <w:color w:val="292929"/>
          <w:sz w:val="28"/>
          <w:szCs w:val="28"/>
        </w:rPr>
        <w:br w:type="page"/>
      </w:r>
    </w:p>
    <w:p w:rsidR="00B43AF2" w:rsidRDefault="00B43AF2" w:rsidP="00B43AF2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lastRenderedPageBreak/>
        <w:t>Календарно-тематический план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65"/>
        <w:gridCol w:w="992"/>
        <w:gridCol w:w="1843"/>
        <w:gridCol w:w="2523"/>
      </w:tblGrid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 похождения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43AF2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Россия и мир в начале XX века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Новые тенденции в развитии общества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и реформы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«Первая российская революция и реформы»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мирового рынка и международных союзов.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I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9-10 11-12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Мировая война и революционные потрясения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революция 1917 года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России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«Победа большевиков в России: причины и последствия»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От Российской республики Советов к СССР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«Новая политическая карта Европы»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2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Мир в </w:t>
            </w:r>
            <w:proofErr w:type="spellStart"/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Тоталитарные режимы в Европе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в странах Востока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3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B43AF2" w:rsidRPr="004773AF" w:rsidRDefault="00B43AF2" w:rsidP="0032283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Социалистический эксперимент в СССР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страна в годы НЭПа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Пути большевистской модернизации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СССР в системе международных отношении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B43AF2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5. Вторая мировая война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Агрессия гитлеровской Германии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Великой Отечественной воины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Семинарское занятие «Человек на войне»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Победа Антигитлеровской коалиции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B43AF2" w:rsidRPr="004773AF" w:rsidRDefault="00B43AF2" w:rsidP="0032283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Биполярный мир и «холодная война»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противостояния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Мир на гране ядерной войны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От разрядки к новому противостоянию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6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СССР и социалистические страны Европы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СССР: от Сталина к началу </w:t>
            </w:r>
            <w:proofErr w:type="spellStart"/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десталинизации</w:t>
            </w:r>
            <w:proofErr w:type="spellEnd"/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Кризис «развитого социализма»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«Хрущев и Брежнев: судьба реформ»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Социализм в Восточной Европе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7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rPr>
          <w:trHeight w:val="2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Запад и «третий мир» во второй половине XX века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Общественно-политическое развитие Запада в 40-60-х гг.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революция и общество Запада в 70-80-х гг.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Азии, Африки и Латинской Америки.</w:t>
            </w:r>
          </w:p>
          <w:p w:rsidR="00B43AF2" w:rsidRPr="002E2F16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Россия в современном мире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СССР в период «перестройки».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Крах социализма в Восточной Европе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Федерация: новые рубежи в политике и экономике.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«Российская Федерация: от социализма к новому обществу»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Мир на пороге XXI века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AF2" w:rsidTr="00B4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AF2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  <w:p w:rsidR="00B43AF2" w:rsidRPr="004773AF" w:rsidRDefault="00B43AF2" w:rsidP="0032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10. Духовная жизнь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научной мысли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Научно-технический прогресс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  <w:p w:rsidR="00B43AF2" w:rsidRPr="004773AF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культура «серебряного века»</w:t>
            </w:r>
          </w:p>
          <w:p w:rsidR="00B43AF2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A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России: от соцреализма к свободе творчества</w:t>
            </w:r>
          </w:p>
          <w:p w:rsidR="00B43AF2" w:rsidRPr="002E2F16" w:rsidRDefault="00B43AF2" w:rsidP="0032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F2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Pr="004773AF" w:rsidRDefault="00B43AF2" w:rsidP="0032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2" w:rsidRDefault="00B43AF2" w:rsidP="00322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AF2" w:rsidRDefault="00B43AF2" w:rsidP="00B43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370A" w:rsidRDefault="003A370A"/>
    <w:sectPr w:rsidR="003A370A" w:rsidSect="00B43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2016D4"/>
    <w:rsid w:val="002D63D9"/>
    <w:rsid w:val="003A370A"/>
    <w:rsid w:val="0060771E"/>
    <w:rsid w:val="00801322"/>
    <w:rsid w:val="009215FE"/>
    <w:rsid w:val="00B43AF2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7</cp:revision>
  <cp:lastPrinted>2016-09-08T03:07:00Z</cp:lastPrinted>
  <dcterms:created xsi:type="dcterms:W3CDTF">2016-09-07T16:50:00Z</dcterms:created>
  <dcterms:modified xsi:type="dcterms:W3CDTF">2020-02-06T09:41:00Z</dcterms:modified>
</cp:coreProperties>
</file>