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BF" w:rsidRPr="004D5657" w:rsidRDefault="00FD56BF" w:rsidP="00FD56BF">
      <w:pPr>
        <w:shd w:val="clear" w:color="auto" w:fill="FFFFFF"/>
        <w:spacing w:line="360" w:lineRule="auto"/>
        <w:ind w:firstLine="539"/>
        <w:rPr>
          <w:b/>
          <w:bCs/>
          <w:color w:val="000000"/>
        </w:rPr>
      </w:pPr>
    </w:p>
    <w:p w:rsidR="00FD56BF" w:rsidRPr="004D5657" w:rsidRDefault="00FD56BF" w:rsidP="00FD56BF">
      <w:pPr>
        <w:pStyle w:val="Style3"/>
        <w:widowControl/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</w:rPr>
      </w:pPr>
      <w:r w:rsidRPr="004D5657">
        <w:rPr>
          <w:rFonts w:ascii="Times New Roman" w:hAnsi="Times New Roman"/>
          <w:b/>
        </w:rPr>
        <w:t>Пояснительная записка.</w:t>
      </w:r>
    </w:p>
    <w:p w:rsidR="00FD56BF" w:rsidRPr="004D5657" w:rsidRDefault="00FD56BF" w:rsidP="00FD56BF">
      <w:pPr>
        <w:spacing w:line="360" w:lineRule="auto"/>
        <w:jc w:val="both"/>
      </w:pPr>
      <w:r w:rsidRPr="004D5657">
        <w:rPr>
          <w:spacing w:val="-3"/>
        </w:rPr>
        <w:t xml:space="preserve">Рабочая программа курса истории 10 класса разработана  </w:t>
      </w:r>
      <w:r w:rsidRPr="004D5657">
        <w:t xml:space="preserve">на основе Федерального  государственного стандарта среднего (полного) общего образования и  авторской  программы «Россия и мир с древнейших времён до конца </w:t>
      </w:r>
      <w:r w:rsidRPr="004D5657">
        <w:rPr>
          <w:lang w:val="en-US"/>
        </w:rPr>
        <w:t>XX</w:t>
      </w:r>
      <w:r w:rsidRPr="004D5657">
        <w:t xml:space="preserve"> века  для 10-11 классов общеобразовательных учреждений». О.В. Волобуева, В.А. </w:t>
      </w:r>
      <w:proofErr w:type="spellStart"/>
      <w:r w:rsidRPr="004D5657">
        <w:t>Клокова</w:t>
      </w:r>
      <w:proofErr w:type="spellEnd"/>
      <w:r w:rsidRPr="004D5657">
        <w:t xml:space="preserve">, М.В. </w:t>
      </w:r>
      <w:proofErr w:type="spellStart"/>
      <w:r w:rsidRPr="004D5657">
        <w:t>Пономарёва</w:t>
      </w:r>
      <w:proofErr w:type="spellEnd"/>
      <w:r w:rsidRPr="004D5657">
        <w:t xml:space="preserve">,  «Дрофа» М., 2007. </w:t>
      </w:r>
    </w:p>
    <w:p w:rsidR="00FD56BF" w:rsidRPr="004D5657" w:rsidRDefault="00FD56BF" w:rsidP="00FD56BF">
      <w:pPr>
        <w:spacing w:line="360" w:lineRule="auto"/>
        <w:jc w:val="both"/>
      </w:pPr>
      <w:r w:rsidRPr="004D5657">
        <w:t xml:space="preserve">Данная 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Она  способствует реализации единой концепции исторического </w:t>
      </w:r>
      <w:r w:rsidRPr="004D5657">
        <w:rPr>
          <w:rStyle w:val="FontStyle28"/>
          <w:sz w:val="24"/>
          <w:szCs w:val="24"/>
        </w:rPr>
        <w:t>образования</w:t>
      </w:r>
      <w:r w:rsidRPr="004D5657">
        <w:t xml:space="preserve">. </w:t>
      </w:r>
    </w:p>
    <w:p w:rsidR="00FD56BF" w:rsidRPr="004D5657" w:rsidRDefault="00FD56BF" w:rsidP="00FD56BF">
      <w:pPr>
        <w:spacing w:line="360" w:lineRule="auto"/>
        <w:jc w:val="both"/>
      </w:pPr>
      <w:r w:rsidRPr="004D5657">
        <w:rPr>
          <w:spacing w:val="-2"/>
        </w:rPr>
        <w:t xml:space="preserve">Курс истории 10 класса рассчитан на 68 часов (из расчёта 2 учебных часа в неделю). </w:t>
      </w:r>
      <w:r w:rsidRPr="004D5657">
        <w:t>Основные содержательные линии рабочей программы реализуются в рамках двух курсов – «Истории России» и «Всеобщей истории». Вводится их синхронно-параллельное изучение с  интеграцией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FD56BF" w:rsidRPr="004D5657" w:rsidRDefault="00FD56BF" w:rsidP="00FD56BF">
      <w:pPr>
        <w:spacing w:line="360" w:lineRule="auto"/>
        <w:ind w:firstLine="709"/>
        <w:jc w:val="both"/>
      </w:pPr>
      <w:r w:rsidRPr="004D5657">
        <w:t xml:space="preserve">УМК по истории: </w:t>
      </w:r>
    </w:p>
    <w:p w:rsidR="00FD56BF" w:rsidRPr="004D5657" w:rsidRDefault="00FD56BF" w:rsidP="00FD56BF">
      <w:pPr>
        <w:numPr>
          <w:ilvl w:val="0"/>
          <w:numId w:val="13"/>
        </w:numPr>
        <w:spacing w:line="360" w:lineRule="auto"/>
        <w:ind w:left="0"/>
      </w:pPr>
      <w:r w:rsidRPr="004D5657">
        <w:t xml:space="preserve">О.В. Волобуев, В.А. Клоков, М.В. Пономарев.  «Россия и мир с древнейших времён до конца </w:t>
      </w:r>
      <w:r w:rsidRPr="004D5657">
        <w:rPr>
          <w:lang w:val="en-US"/>
        </w:rPr>
        <w:t>XIX</w:t>
      </w:r>
      <w:r w:rsidRPr="004D5657">
        <w:t xml:space="preserve"> века» 10 класс, «Дрофа»,  М.,  2006</w:t>
      </w:r>
    </w:p>
    <w:p w:rsidR="00FD56BF" w:rsidRPr="004D5657" w:rsidRDefault="00FD56BF" w:rsidP="00FD56BF">
      <w:pPr>
        <w:numPr>
          <w:ilvl w:val="0"/>
          <w:numId w:val="13"/>
        </w:numPr>
        <w:spacing w:line="360" w:lineRule="auto"/>
        <w:ind w:left="0"/>
      </w:pPr>
      <w:r w:rsidRPr="004D5657">
        <w:t xml:space="preserve">О.В. Волобуев, В.А. Клоков, М.В. Пономарев. «Россия и мир в </w:t>
      </w:r>
      <w:r w:rsidRPr="004D5657">
        <w:rPr>
          <w:lang w:val="en-US"/>
        </w:rPr>
        <w:t>XX</w:t>
      </w:r>
      <w:r w:rsidRPr="004D5657">
        <w:t xml:space="preserve"> веке» 11 класс «Дрофа»,  М.,  2006.</w:t>
      </w:r>
    </w:p>
    <w:p w:rsidR="00FD56BF" w:rsidRPr="004D5657" w:rsidRDefault="00FD56BF" w:rsidP="00FD56BF">
      <w:pPr>
        <w:pStyle w:val="a8"/>
        <w:spacing w:line="360" w:lineRule="auto"/>
        <w:rPr>
          <w:sz w:val="24"/>
          <w:szCs w:val="24"/>
        </w:rPr>
      </w:pPr>
      <w:r w:rsidRPr="004D5657">
        <w:rPr>
          <w:sz w:val="24"/>
          <w:szCs w:val="24"/>
        </w:rPr>
        <w:t>Цели курса:</w:t>
      </w:r>
    </w:p>
    <w:p w:rsidR="00FD56BF" w:rsidRPr="004D5657" w:rsidRDefault="00FD56BF" w:rsidP="00FD56BF">
      <w:pPr>
        <w:numPr>
          <w:ilvl w:val="0"/>
          <w:numId w:val="1"/>
        </w:numPr>
        <w:spacing w:line="360" w:lineRule="auto"/>
        <w:ind w:left="0"/>
        <w:jc w:val="both"/>
      </w:pPr>
      <w:r w:rsidRPr="004D5657">
        <w:t xml:space="preserve">воспитание гражданственности, национальной гордости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D5657">
        <w:t>этнонациональных</w:t>
      </w:r>
      <w:proofErr w:type="spellEnd"/>
      <w:r w:rsidRPr="004D5657">
        <w:t xml:space="preserve"> традиций, нравственных и социальных установок, идеологических доктрин;</w:t>
      </w:r>
    </w:p>
    <w:p w:rsidR="00FD56BF" w:rsidRPr="004D5657" w:rsidRDefault="00FD56BF" w:rsidP="00FD56BF">
      <w:pPr>
        <w:numPr>
          <w:ilvl w:val="0"/>
          <w:numId w:val="1"/>
        </w:numPr>
        <w:spacing w:line="360" w:lineRule="auto"/>
        <w:ind w:left="0"/>
        <w:jc w:val="both"/>
      </w:pPr>
      <w:r w:rsidRPr="004D5657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D56BF" w:rsidRPr="004D5657" w:rsidRDefault="00FD56BF" w:rsidP="00FD56BF">
      <w:pPr>
        <w:numPr>
          <w:ilvl w:val="0"/>
          <w:numId w:val="1"/>
        </w:numPr>
        <w:spacing w:line="360" w:lineRule="auto"/>
        <w:ind w:left="0"/>
        <w:jc w:val="both"/>
      </w:pPr>
      <w:r w:rsidRPr="004D5657">
        <w:lastRenderedPageBreak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D56BF" w:rsidRPr="004D5657" w:rsidRDefault="00FD56BF" w:rsidP="00FD56BF">
      <w:pPr>
        <w:numPr>
          <w:ilvl w:val="0"/>
          <w:numId w:val="1"/>
        </w:numPr>
        <w:spacing w:line="360" w:lineRule="auto"/>
        <w:ind w:left="0"/>
        <w:jc w:val="both"/>
      </w:pPr>
      <w:r w:rsidRPr="004D5657">
        <w:t>овладение умениями и навыками поиска, систематизации и комплексного анализа исторической информации;</w:t>
      </w:r>
    </w:p>
    <w:p w:rsidR="00FD56BF" w:rsidRPr="004D5657" w:rsidRDefault="00FD56BF" w:rsidP="00FD56BF">
      <w:pPr>
        <w:numPr>
          <w:ilvl w:val="0"/>
          <w:numId w:val="1"/>
        </w:numPr>
        <w:spacing w:line="360" w:lineRule="auto"/>
        <w:ind w:left="0"/>
        <w:jc w:val="both"/>
      </w:pPr>
      <w:r w:rsidRPr="004D5657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D56BF" w:rsidRPr="004D5657" w:rsidRDefault="00FD56BF" w:rsidP="00FD56BF">
      <w:pPr>
        <w:pStyle w:val="21"/>
        <w:spacing w:line="360" w:lineRule="auto"/>
        <w:rPr>
          <w:sz w:val="24"/>
          <w:szCs w:val="24"/>
        </w:rPr>
      </w:pPr>
      <w:r w:rsidRPr="004D5657">
        <w:rPr>
          <w:sz w:val="24"/>
          <w:szCs w:val="24"/>
        </w:rPr>
        <w:t xml:space="preserve">Курс предусматривает формирование у учащихся </w:t>
      </w:r>
      <w:proofErr w:type="spellStart"/>
      <w:r w:rsidRPr="004D5657">
        <w:rPr>
          <w:sz w:val="24"/>
          <w:szCs w:val="24"/>
        </w:rPr>
        <w:t>общеучебных</w:t>
      </w:r>
      <w:proofErr w:type="spellEnd"/>
      <w:r w:rsidRPr="004D5657">
        <w:rPr>
          <w:sz w:val="24"/>
          <w:szCs w:val="24"/>
        </w:rPr>
        <w:t xml:space="preserve"> умений и навыков, универсальных способов деятельности и ключевых компетенций. Приоритетными для исторического образования  являются умения самостоятельно организовывать  и мотивировать  собственную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FD56BF" w:rsidRPr="004D5657" w:rsidRDefault="00FD56BF" w:rsidP="00FD56BF">
      <w:pPr>
        <w:spacing w:line="360" w:lineRule="auto"/>
        <w:ind w:firstLine="709"/>
        <w:jc w:val="center"/>
        <w:rPr>
          <w:b/>
          <w:caps/>
        </w:rPr>
      </w:pPr>
      <w:r w:rsidRPr="004D5657">
        <w:rPr>
          <w:b/>
          <w:caps/>
        </w:rPr>
        <w:t>Требования к уровню подготовки выпускника</w:t>
      </w:r>
    </w:p>
    <w:p w:rsidR="00FD56BF" w:rsidRPr="004D5657" w:rsidRDefault="00FD56BF" w:rsidP="00FD56BF">
      <w:pPr>
        <w:spacing w:line="360" w:lineRule="auto"/>
        <w:ind w:firstLine="709"/>
        <w:jc w:val="both"/>
      </w:pPr>
      <w:r w:rsidRPr="004D5657">
        <w:t>В результате изучения истории на базовом уровне ученик должен</w:t>
      </w:r>
    </w:p>
    <w:p w:rsidR="00FD56BF" w:rsidRPr="004D5657" w:rsidRDefault="00FD56BF" w:rsidP="00FD56BF">
      <w:pPr>
        <w:spacing w:line="360" w:lineRule="auto"/>
        <w:ind w:firstLine="709"/>
        <w:jc w:val="both"/>
        <w:rPr>
          <w:b/>
        </w:rPr>
      </w:pPr>
      <w:r w:rsidRPr="004D5657">
        <w:rPr>
          <w:b/>
        </w:rPr>
        <w:t>знать/понимать:</w:t>
      </w:r>
    </w:p>
    <w:p w:rsidR="00FD56BF" w:rsidRPr="004D5657" w:rsidRDefault="00FD56BF" w:rsidP="00FD56BF">
      <w:pPr>
        <w:numPr>
          <w:ilvl w:val="0"/>
          <w:numId w:val="2"/>
        </w:numPr>
        <w:spacing w:line="360" w:lineRule="auto"/>
        <w:ind w:left="0"/>
        <w:jc w:val="both"/>
      </w:pPr>
      <w:r w:rsidRPr="004D5657">
        <w:t>основные факты, процессы и явления, характеризующие целостность и системность отечественной и всемирной истории;</w:t>
      </w:r>
    </w:p>
    <w:p w:rsidR="00FD56BF" w:rsidRPr="004D5657" w:rsidRDefault="00FD56BF" w:rsidP="00FD56BF">
      <w:pPr>
        <w:numPr>
          <w:ilvl w:val="0"/>
          <w:numId w:val="2"/>
        </w:numPr>
        <w:spacing w:line="360" w:lineRule="auto"/>
        <w:ind w:left="0"/>
        <w:jc w:val="both"/>
      </w:pPr>
      <w:r w:rsidRPr="004D5657">
        <w:t>периодизацию всемирной и отечественной истории;</w:t>
      </w:r>
    </w:p>
    <w:p w:rsidR="00FD56BF" w:rsidRPr="004D5657" w:rsidRDefault="00FD56BF" w:rsidP="00FD56BF">
      <w:pPr>
        <w:numPr>
          <w:ilvl w:val="0"/>
          <w:numId w:val="2"/>
        </w:numPr>
        <w:spacing w:line="360" w:lineRule="auto"/>
        <w:ind w:left="0"/>
        <w:jc w:val="both"/>
      </w:pPr>
      <w:r w:rsidRPr="004D5657">
        <w:t>современные версии и трактовки важнейших проблем отечественной и всемирной истории;</w:t>
      </w:r>
    </w:p>
    <w:p w:rsidR="00FD56BF" w:rsidRPr="004D5657" w:rsidRDefault="00FD56BF" w:rsidP="00FD56BF">
      <w:pPr>
        <w:numPr>
          <w:ilvl w:val="0"/>
          <w:numId w:val="2"/>
        </w:numPr>
        <w:spacing w:line="360" w:lineRule="auto"/>
        <w:ind w:left="0"/>
        <w:jc w:val="both"/>
      </w:pPr>
      <w:r w:rsidRPr="004D5657">
        <w:t>историческую обусловленность современных общественных процессов;</w:t>
      </w:r>
    </w:p>
    <w:p w:rsidR="00FD56BF" w:rsidRPr="004D5657" w:rsidRDefault="00FD56BF" w:rsidP="00FD56BF">
      <w:pPr>
        <w:numPr>
          <w:ilvl w:val="0"/>
          <w:numId w:val="2"/>
        </w:numPr>
        <w:spacing w:line="360" w:lineRule="auto"/>
        <w:ind w:left="0"/>
        <w:jc w:val="both"/>
      </w:pPr>
      <w:r w:rsidRPr="004D5657">
        <w:t>особенности исторического пути России, ее роль в мировом сообществе;</w:t>
      </w:r>
    </w:p>
    <w:p w:rsidR="00FD56BF" w:rsidRPr="004D5657" w:rsidRDefault="00FD56BF" w:rsidP="00FD56BF">
      <w:pPr>
        <w:spacing w:line="360" w:lineRule="auto"/>
        <w:ind w:firstLine="709"/>
        <w:jc w:val="both"/>
        <w:rPr>
          <w:b/>
        </w:rPr>
      </w:pPr>
      <w:r w:rsidRPr="004D5657">
        <w:rPr>
          <w:b/>
        </w:rPr>
        <w:t>уметь: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проводить поиск исторической информации в источниках разного типа;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различать в исторической информации факты и мнения, исторические описания и исторические объяснения;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lastRenderedPageBreak/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представлять результаты изучения исторического материала в формах конспекта, реферата, рецензии;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5657">
        <w:t>для</w:t>
      </w:r>
      <w:proofErr w:type="gramEnd"/>
      <w:r w:rsidRPr="004D5657">
        <w:t>: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использования навыков исторического анализа при критическом восприятии получаемой извне социальной информации;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соотнесения своих действий и поступков окружающих с исторически возникшими формами социального поведения;</w:t>
      </w:r>
    </w:p>
    <w:p w:rsidR="00FD56BF" w:rsidRPr="004D5657" w:rsidRDefault="00FD56BF" w:rsidP="00FD56BF">
      <w:pPr>
        <w:numPr>
          <w:ilvl w:val="0"/>
          <w:numId w:val="3"/>
        </w:numPr>
        <w:spacing w:line="360" w:lineRule="auto"/>
        <w:ind w:left="0"/>
        <w:jc w:val="both"/>
      </w:pPr>
      <w:r w:rsidRPr="004D5657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D56BF" w:rsidRPr="004D5657" w:rsidRDefault="00FD56BF" w:rsidP="00FD56BF">
      <w:pPr>
        <w:spacing w:line="360" w:lineRule="auto"/>
      </w:pPr>
    </w:p>
    <w:p w:rsidR="00FD56BF" w:rsidRPr="004D5657" w:rsidRDefault="00FD56BF" w:rsidP="00FD56BF">
      <w:pPr>
        <w:spacing w:line="360" w:lineRule="auto"/>
        <w:jc w:val="center"/>
        <w:rPr>
          <w:b/>
        </w:rPr>
      </w:pPr>
      <w:r w:rsidRPr="004D5657">
        <w:rPr>
          <w:b/>
          <w:lang w:val="en-US"/>
        </w:rPr>
        <w:t>II</w:t>
      </w:r>
      <w:r w:rsidRPr="004D5657">
        <w:rPr>
          <w:b/>
        </w:rPr>
        <w:t>. Учебно - тематический план</w:t>
      </w:r>
      <w:r w:rsidRPr="004D5657">
        <w:t xml:space="preserve"> </w:t>
      </w:r>
      <w:r w:rsidRPr="004D5657">
        <w:rPr>
          <w:b/>
        </w:rPr>
        <w:t xml:space="preserve">  с указанием выделяемого времени в часах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4"/>
        <w:gridCol w:w="2658"/>
      </w:tblGrid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  <w:rPr>
                <w:b/>
              </w:rPr>
            </w:pPr>
            <w:r w:rsidRPr="004D5657">
              <w:rPr>
                <w:b/>
              </w:rPr>
              <w:t>Название темы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rPr>
                <w:b/>
              </w:rPr>
            </w:pPr>
            <w:r w:rsidRPr="004D5657">
              <w:rPr>
                <w:b/>
              </w:rPr>
              <w:t>Количество часов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both"/>
            </w:pPr>
            <w:r w:rsidRPr="004D5657">
              <w:t>Введение. История как наука.  История России – часть всемирной истории.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1</w:t>
            </w:r>
          </w:p>
        </w:tc>
      </w:tr>
      <w:tr w:rsidR="00FD56BF" w:rsidRPr="004D5657" w:rsidTr="009E594A">
        <w:trPr>
          <w:trHeight w:val="923"/>
        </w:trPr>
        <w:tc>
          <w:tcPr>
            <w:tcW w:w="7704" w:type="dxa"/>
            <w:vAlign w:val="center"/>
          </w:tcPr>
          <w:p w:rsidR="00FD56BF" w:rsidRPr="004D5657" w:rsidRDefault="00FD56BF" w:rsidP="009E594A">
            <w:pPr>
              <w:shd w:val="clear" w:color="auto" w:fill="FFFFFF"/>
              <w:spacing w:line="360" w:lineRule="auto"/>
              <w:jc w:val="both"/>
            </w:pPr>
            <w:r w:rsidRPr="004D5657">
              <w:rPr>
                <w:bCs/>
                <w:color w:val="000000"/>
              </w:rPr>
              <w:t>Тема 1. Цивилизации Древнего мира и ран</w:t>
            </w:r>
            <w:r w:rsidRPr="004D5657">
              <w:rPr>
                <w:bCs/>
                <w:color w:val="000000"/>
                <w:spacing w:val="-3"/>
              </w:rPr>
              <w:t>него Средневековья.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7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hd w:val="clear" w:color="auto" w:fill="FFFFFF"/>
              <w:spacing w:line="360" w:lineRule="auto"/>
              <w:jc w:val="both"/>
            </w:pPr>
            <w:r w:rsidRPr="004D5657">
              <w:rPr>
                <w:bCs/>
                <w:color w:val="000000"/>
              </w:rPr>
              <w:t>Тема 2. Древняя Русь.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10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hd w:val="clear" w:color="auto" w:fill="FFFFFF"/>
              <w:spacing w:line="360" w:lineRule="auto"/>
              <w:jc w:val="both"/>
            </w:pPr>
            <w:r w:rsidRPr="004D5657">
              <w:rPr>
                <w:bCs/>
                <w:color w:val="000000"/>
              </w:rPr>
              <w:t xml:space="preserve">Тема 3. Западная Европа в </w:t>
            </w:r>
            <w:r w:rsidRPr="004D5657">
              <w:rPr>
                <w:bCs/>
                <w:color w:val="000000"/>
                <w:lang w:val="en-US"/>
              </w:rPr>
              <w:t>XI</w:t>
            </w:r>
            <w:r w:rsidRPr="004D5657">
              <w:rPr>
                <w:bCs/>
                <w:color w:val="000000"/>
              </w:rPr>
              <w:t>—</w:t>
            </w:r>
            <w:r w:rsidRPr="004D5657">
              <w:rPr>
                <w:bCs/>
                <w:color w:val="000000"/>
                <w:lang w:val="en-US"/>
              </w:rPr>
              <w:t>XV</w:t>
            </w:r>
            <w:r w:rsidRPr="004D5657">
              <w:rPr>
                <w:bCs/>
                <w:color w:val="000000"/>
              </w:rPr>
              <w:t xml:space="preserve"> веках.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4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hd w:val="clear" w:color="auto" w:fill="FFFFFF"/>
              <w:spacing w:line="360" w:lineRule="auto"/>
              <w:jc w:val="both"/>
            </w:pPr>
            <w:r w:rsidRPr="004D5657">
              <w:rPr>
                <w:bCs/>
                <w:color w:val="000000"/>
              </w:rPr>
              <w:t xml:space="preserve">Тема 4. Российское государство в </w:t>
            </w:r>
            <w:r w:rsidRPr="004D5657">
              <w:rPr>
                <w:bCs/>
                <w:color w:val="000000"/>
                <w:lang w:val="en-US"/>
              </w:rPr>
              <w:t>XIV</w:t>
            </w:r>
            <w:r w:rsidRPr="004D5657">
              <w:rPr>
                <w:bCs/>
                <w:color w:val="000000"/>
              </w:rPr>
              <w:t>—</w:t>
            </w:r>
            <w:r w:rsidRPr="004D5657">
              <w:rPr>
                <w:bCs/>
                <w:color w:val="000000"/>
                <w:lang w:val="en-US"/>
              </w:rPr>
              <w:t>XVII</w:t>
            </w:r>
            <w:r w:rsidRPr="004D5657">
              <w:rPr>
                <w:bCs/>
                <w:color w:val="000000"/>
              </w:rPr>
              <w:t xml:space="preserve"> </w:t>
            </w:r>
            <w:r w:rsidRPr="004D5657">
              <w:rPr>
                <w:bCs/>
                <w:color w:val="000000"/>
                <w:spacing w:val="-1"/>
              </w:rPr>
              <w:t>веках.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10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both"/>
            </w:pPr>
            <w:r w:rsidRPr="004D5657">
              <w:t>Тема 5. Запад в Новое время.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7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hd w:val="clear" w:color="auto" w:fill="FFFFFF"/>
              <w:spacing w:line="360" w:lineRule="auto"/>
              <w:jc w:val="both"/>
            </w:pPr>
            <w:r w:rsidRPr="004D5657">
              <w:rPr>
                <w:bCs/>
                <w:color w:val="000000"/>
              </w:rPr>
              <w:t xml:space="preserve">Тема 6. Российская империя в </w:t>
            </w:r>
            <w:r w:rsidRPr="004D5657">
              <w:rPr>
                <w:bCs/>
                <w:color w:val="000000"/>
                <w:lang w:val="en-US"/>
              </w:rPr>
              <w:t>XVIII</w:t>
            </w:r>
            <w:r w:rsidRPr="004D5657">
              <w:rPr>
                <w:bCs/>
                <w:color w:val="000000"/>
              </w:rPr>
              <w:t xml:space="preserve"> веке.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5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hd w:val="clear" w:color="auto" w:fill="FFFFFF"/>
              <w:spacing w:line="360" w:lineRule="auto"/>
              <w:jc w:val="both"/>
            </w:pPr>
            <w:r w:rsidRPr="004D5657">
              <w:rPr>
                <w:bCs/>
                <w:color w:val="000000"/>
                <w:w w:val="101"/>
              </w:rPr>
              <w:t xml:space="preserve">Тема 7. Запад в </w:t>
            </w:r>
            <w:r w:rsidRPr="004D5657">
              <w:rPr>
                <w:bCs/>
                <w:color w:val="000000"/>
                <w:w w:val="101"/>
                <w:lang w:val="en-US"/>
              </w:rPr>
              <w:t>XIX</w:t>
            </w:r>
            <w:r w:rsidRPr="004D5657">
              <w:rPr>
                <w:bCs/>
                <w:color w:val="000000"/>
                <w:w w:val="101"/>
              </w:rPr>
              <w:t xml:space="preserve"> веке. Становление ин</w:t>
            </w:r>
            <w:r w:rsidRPr="004D5657">
              <w:rPr>
                <w:bCs/>
                <w:color w:val="000000"/>
                <w:spacing w:val="-3"/>
                <w:w w:val="101"/>
              </w:rPr>
              <w:t>дустриальной цивили</w:t>
            </w:r>
            <w:r w:rsidRPr="004D5657">
              <w:rPr>
                <w:bCs/>
                <w:color w:val="000000"/>
                <w:w w:val="101"/>
              </w:rPr>
              <w:t>зации.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8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hd w:val="clear" w:color="auto" w:fill="FFFFFF"/>
              <w:spacing w:line="360" w:lineRule="auto"/>
              <w:jc w:val="both"/>
            </w:pPr>
            <w:r w:rsidRPr="004D5657">
              <w:rPr>
                <w:bCs/>
                <w:color w:val="000000"/>
              </w:rPr>
              <w:t xml:space="preserve">Тема 8. Россия на пути </w:t>
            </w:r>
            <w:r w:rsidRPr="004D5657">
              <w:rPr>
                <w:bCs/>
                <w:color w:val="000000"/>
                <w:spacing w:val="-1"/>
              </w:rPr>
              <w:t>модернизации.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9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both"/>
            </w:pPr>
            <w:r w:rsidRPr="004D5657">
              <w:rPr>
                <w:color w:val="000000"/>
                <w:w w:val="102"/>
              </w:rPr>
              <w:t xml:space="preserve">Тема 9. Культура </w:t>
            </w:r>
            <w:r w:rsidRPr="004D5657">
              <w:rPr>
                <w:color w:val="000000"/>
                <w:w w:val="102"/>
                <w:lang w:val="en-US"/>
              </w:rPr>
              <w:t>XIX</w:t>
            </w:r>
            <w:r w:rsidRPr="004D5657">
              <w:rPr>
                <w:color w:val="000000"/>
                <w:w w:val="102"/>
              </w:rPr>
              <w:t xml:space="preserve"> века.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4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both"/>
            </w:pPr>
            <w:r w:rsidRPr="004D5657">
              <w:t>Итоговое повторение.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2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both"/>
            </w:pPr>
            <w:r w:rsidRPr="004D5657">
              <w:t>Резерв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</w:pPr>
            <w:r w:rsidRPr="004D5657">
              <w:t>1</w:t>
            </w:r>
          </w:p>
        </w:tc>
      </w:tr>
      <w:tr w:rsidR="00FD56BF" w:rsidRPr="004D5657" w:rsidTr="009E594A">
        <w:tc>
          <w:tcPr>
            <w:tcW w:w="7704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both"/>
              <w:rPr>
                <w:b/>
              </w:rPr>
            </w:pPr>
            <w:r w:rsidRPr="004D5657">
              <w:rPr>
                <w:b/>
              </w:rPr>
              <w:t>ИТОГО</w:t>
            </w:r>
          </w:p>
        </w:tc>
        <w:tc>
          <w:tcPr>
            <w:tcW w:w="2658" w:type="dxa"/>
            <w:vAlign w:val="center"/>
          </w:tcPr>
          <w:p w:rsidR="00FD56BF" w:rsidRPr="004D5657" w:rsidRDefault="00FD56BF" w:rsidP="009E594A">
            <w:pPr>
              <w:spacing w:line="360" w:lineRule="auto"/>
              <w:jc w:val="center"/>
              <w:rPr>
                <w:b/>
              </w:rPr>
            </w:pPr>
            <w:r w:rsidRPr="004D5657">
              <w:rPr>
                <w:b/>
              </w:rPr>
              <w:t>68 часов</w:t>
            </w:r>
          </w:p>
        </w:tc>
      </w:tr>
    </w:tbl>
    <w:p w:rsidR="00FD56BF" w:rsidRPr="004D5657" w:rsidRDefault="00FD56BF" w:rsidP="00FD56BF">
      <w:pPr>
        <w:spacing w:line="360" w:lineRule="auto"/>
        <w:jc w:val="center"/>
        <w:rPr>
          <w:b/>
          <w:bCs/>
        </w:rPr>
      </w:pPr>
    </w:p>
    <w:p w:rsidR="00FD56BF" w:rsidRPr="004D5657" w:rsidRDefault="00FD56BF" w:rsidP="00FD56BF">
      <w:pPr>
        <w:spacing w:line="360" w:lineRule="auto"/>
        <w:jc w:val="center"/>
        <w:rPr>
          <w:b/>
          <w:bCs/>
          <w:lang w:val="en-US"/>
        </w:rPr>
      </w:pPr>
    </w:p>
    <w:p w:rsidR="00FD56BF" w:rsidRPr="004D5657" w:rsidRDefault="00FD56BF" w:rsidP="00FD56BF">
      <w:pPr>
        <w:spacing w:line="360" w:lineRule="auto"/>
        <w:jc w:val="center"/>
        <w:rPr>
          <w:b/>
          <w:bCs/>
          <w:lang w:val="en-US"/>
        </w:rPr>
      </w:pP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  <w:rPr>
          <w:rStyle w:val="c3"/>
          <w:b/>
        </w:rPr>
        <w:sectPr w:rsidR="00FD56BF" w:rsidRPr="004D5657">
          <w:footerReference w:type="even" r:id="rId8"/>
          <w:footerReference w:type="default" r:id="rId9"/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FD56BF" w:rsidRPr="004D5657" w:rsidRDefault="00FD56BF" w:rsidP="00FD56BF">
      <w:pPr>
        <w:pStyle w:val="5"/>
        <w:keepLines/>
        <w:spacing w:line="360" w:lineRule="auto"/>
        <w:rPr>
          <w:rStyle w:val="c3"/>
          <w:sz w:val="24"/>
        </w:rPr>
      </w:pPr>
      <w:r w:rsidRPr="004D5657">
        <w:rPr>
          <w:sz w:val="24"/>
          <w:lang w:val="en-US"/>
        </w:rPr>
        <w:lastRenderedPageBreak/>
        <w:t>III</w:t>
      </w:r>
      <w:r w:rsidRPr="004D5657">
        <w:rPr>
          <w:sz w:val="24"/>
        </w:rPr>
        <w:t>.СОДЕРЖАНИЕ</w:t>
      </w: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  <w:rPr>
          <w:b/>
        </w:rPr>
      </w:pPr>
      <w:r w:rsidRPr="004D5657">
        <w:rPr>
          <w:rStyle w:val="c3"/>
          <w:b/>
        </w:rPr>
        <w:t>Введение. 1 час.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2"/>
        </w:rPr>
        <w:t>Задачи и особенности учебного курса. Основные тенденции мирового общественного развития. Россия и мировой исторический процесс.</w:t>
      </w: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  <w:rPr>
          <w:b/>
        </w:rPr>
      </w:pPr>
      <w:r w:rsidRPr="004D5657">
        <w:rPr>
          <w:rStyle w:val="c3"/>
          <w:b/>
        </w:rPr>
        <w:t>Тема 1: Цивилизации Древнего мира и раннего Средневековья. 7 часов.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Древний Восток и античный мир.</w:t>
      </w:r>
      <w:r w:rsidRPr="004D5657">
        <w:rPr>
          <w:rStyle w:val="c2"/>
        </w:rPr>
        <w:t xml:space="preserve"> Начало преобразования человеком природы. Переход от присваивающего хозяйства к </w:t>
      </w:r>
      <w:proofErr w:type="gramStart"/>
      <w:r w:rsidRPr="004D5657">
        <w:rPr>
          <w:rStyle w:val="c2"/>
        </w:rPr>
        <w:t>производящему</w:t>
      </w:r>
      <w:proofErr w:type="gramEnd"/>
      <w:r w:rsidRPr="004D5657">
        <w:rPr>
          <w:rStyle w:val="c2"/>
        </w:rPr>
        <w:t>. Появление ремесла и торговли.  Ранние цивилизации и их особенности. Государство на Востоке. Деспотия. Возникновение античной цивилизации. Аристократия и демократия в античных полисах. Эллинизм: государство и общество. Римский мир Средиземноморья.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 xml:space="preserve">Рождение европейской средневековой цивилизации. </w:t>
      </w:r>
      <w:r w:rsidRPr="004D5657">
        <w:rPr>
          <w:rStyle w:val="c2"/>
        </w:rPr>
        <w:t>Кризис поздней Римской империи. Великое переселение народов и его последствия для мира Средиземноморья. Падение Западной Римской империи. Начало эпохи Средневековья. Влияние античной традиции на политическую жизнь, право, градостроительство и архитектуру в эпоху Средневековья. Латинский язык и литература в духовной жизни Средневековья. Этническая карта Европы. Общественный строй варварских народов Европы. Роль христианства в жизни средневекового общества.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Страны Западной Европы в раннее Средневековье.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Природные условия и хозяйственная деятельность. Образование варварских королевств. Франкское государство и его завоевания. Образование государств  во Франции, Германии и Италии. Формирование раннефеодального общества. Феодальная собственность и феодальное поместье. Феодальная лестница: сеньоры и вассалы. Дальнейшее политическое дробление. Образование Священной Римской империи. Сословия средневекового общества. Христианство и христианская церковь в жизни человека Средневековья. Духовная и светская власть.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 xml:space="preserve">Византийская империя и </w:t>
      </w:r>
      <w:proofErr w:type="spellStart"/>
      <w:r w:rsidRPr="004D5657">
        <w:rPr>
          <w:rStyle w:val="c3"/>
          <w:b/>
          <w:i/>
        </w:rPr>
        <w:t>восточнохристианский</w:t>
      </w:r>
      <w:proofErr w:type="spellEnd"/>
      <w:r w:rsidRPr="004D5657">
        <w:rPr>
          <w:rStyle w:val="c3"/>
          <w:b/>
          <w:i/>
        </w:rPr>
        <w:t xml:space="preserve"> мир. </w:t>
      </w:r>
      <w:r w:rsidRPr="004D5657">
        <w:rPr>
          <w:rStyle w:val="c2"/>
        </w:rPr>
        <w:t>Природа и население. Особенности развития Византии. Античная и христианская традиции в жизни византийцев. Государственная власть и церковь в Византийской империи. Раскол христианской церкви. Византия – крупнейшее христианское государство раннего Средневековья. Внешняя политика византийских императоров. Влияние Византии на славянский мир.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Исламский мир</w:t>
      </w:r>
      <w:r w:rsidRPr="004D5657">
        <w:rPr>
          <w:rStyle w:val="c3"/>
        </w:rPr>
        <w:t xml:space="preserve">. </w:t>
      </w:r>
      <w:r w:rsidRPr="004D5657">
        <w:rPr>
          <w:rStyle w:val="c2"/>
        </w:rPr>
        <w:t>Аравия – родина ислама. Проповедь Мухаммеда и возникновение новой религии. Вероучение ислама. Начало арабских завоеваний. Образование халифата. Раскол в исламе: шииты и сунниты. Арабский халифат во второй половине VII – X в. Мусульманская культура.</w:t>
      </w: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</w:pPr>
      <w:r w:rsidRPr="004D5657">
        <w:rPr>
          <w:rStyle w:val="c3"/>
          <w:b/>
        </w:rPr>
        <w:t>Тема 2: Древняя Русь. 10 часов.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Народы Восточной Европы.</w:t>
      </w:r>
      <w:r w:rsidRPr="004D5657">
        <w:rPr>
          <w:rStyle w:val="c2"/>
        </w:rPr>
        <w:t xml:space="preserve"> Природно-географические условия и хозяйственно-культурные типы. Великое переселение народов и новая этническая карта Восточной Европы. Расселение славян. Финно-угорские, </w:t>
      </w:r>
      <w:proofErr w:type="spellStart"/>
      <w:r w:rsidRPr="004D5657">
        <w:rPr>
          <w:rStyle w:val="c2"/>
        </w:rPr>
        <w:t>балтские</w:t>
      </w:r>
      <w:proofErr w:type="spellEnd"/>
      <w:r w:rsidRPr="004D5657">
        <w:rPr>
          <w:rStyle w:val="c2"/>
        </w:rPr>
        <w:t xml:space="preserve"> племена. Тюркский каганат. Хазария и Волжская </w:t>
      </w:r>
      <w:proofErr w:type="spellStart"/>
      <w:r w:rsidRPr="004D5657">
        <w:rPr>
          <w:rStyle w:val="c2"/>
        </w:rPr>
        <w:t>Булгария</w:t>
      </w:r>
      <w:proofErr w:type="spellEnd"/>
      <w:r w:rsidRPr="004D5657">
        <w:rPr>
          <w:rStyle w:val="c2"/>
        </w:rPr>
        <w:t>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lastRenderedPageBreak/>
        <w:t>Восточные славяне в древности.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Влияние природной среды на занятия и образ жизни восточных славян. Хозяйство. Особенности земледельческой культуры. Родоплеменная организация восточных славян и ее эволюция. Племенные союзы. Языческие верования. Устройство мира в представлении восточных славян. Славянские боги.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Возникновение Древнерусского государства. Крещение Руси.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Предпосылки формирования Древнерусского государства. Русь и варяги. Первые князья. Военные походы. Русь и Византия. Княжение Владимира I. Христианизация Руси и ее значение.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Государство и общество.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 xml:space="preserve">Организация управления государством. Полюдье. Начало княжеских усобиц. Правление Ярослава Мудрого. Центробежные тенденции в Древнерусском государстве. Владимир Мономах. Община и вотчина. Социальная структура древнерусского общества. </w:t>
      </w:r>
      <w:proofErr w:type="gramStart"/>
      <w:r w:rsidRPr="004D5657">
        <w:rPr>
          <w:rStyle w:val="c2"/>
        </w:rPr>
        <w:t>Русская</w:t>
      </w:r>
      <w:proofErr w:type="gramEnd"/>
      <w:r w:rsidRPr="004D5657">
        <w:rPr>
          <w:rStyle w:val="c2"/>
        </w:rPr>
        <w:t xml:space="preserve"> Правда.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Церковь и культура.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Русская православная церковь. Влияние христианства на культуру. Развитие каменного зодчества. Древнерусская живопись. Образование. Литература. Летописание. Бытовая культура.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 xml:space="preserve">Раздробленность Руси. </w:t>
      </w:r>
      <w:r w:rsidRPr="004D5657">
        <w:rPr>
          <w:rStyle w:val="c2"/>
        </w:rPr>
        <w:t>Экономические и политические причины раздробленности. Натуральный характер сельского хозяйства. Расширение боярского землевладения. Рост городов. Окончательный распад Древнерусского государства. Борьба за великокняжеский стол. Владимиро-Суздальское княжество и рост его политического влияния. Новгородская земля. Система государственного управления. Культура Руси в XII – начале XIII в. Архитектура. Живопись. Литература.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Русь между Востоком и Западом.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 xml:space="preserve">Держава Чингисхана. Первые завоевательные походы монголов. </w:t>
      </w:r>
      <w:proofErr w:type="gramStart"/>
      <w:r w:rsidRPr="004D5657">
        <w:rPr>
          <w:rStyle w:val="c2"/>
        </w:rPr>
        <w:t xml:space="preserve">Нашествие на Волжскую </w:t>
      </w:r>
      <w:proofErr w:type="spellStart"/>
      <w:r w:rsidRPr="004D5657">
        <w:rPr>
          <w:rStyle w:val="c2"/>
        </w:rPr>
        <w:t>Булгарию</w:t>
      </w:r>
      <w:proofErr w:type="spellEnd"/>
      <w:r w:rsidRPr="004D5657">
        <w:rPr>
          <w:rStyle w:val="c2"/>
        </w:rPr>
        <w:t xml:space="preserve"> и на Русь.</w:t>
      </w:r>
      <w:proofErr w:type="gramEnd"/>
      <w:r w:rsidRPr="004D5657">
        <w:rPr>
          <w:rStyle w:val="c2"/>
        </w:rPr>
        <w:t xml:space="preserve"> Батый. Борьба русских княжеств с монгольским нашествием и его последствия. Образование Золотой Орды. Система государственного управления. Русские земли в составе Золотой Орды. Александр Невский. Борьба со шведами и немцами. Отношения с Ордой.</w:t>
      </w: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  <w:rPr>
          <w:b/>
        </w:rPr>
      </w:pPr>
      <w:r w:rsidRPr="004D5657">
        <w:rPr>
          <w:rStyle w:val="c3"/>
          <w:b/>
        </w:rPr>
        <w:t>Тема 3: Западная Европа в XI – XV веках. 4 часа.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Экономическое и политическое развитие.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Отделение ремесла от сельского хозяйства. Развитие ремесла и техники. Средневековый город и горожане. Торговля и банковское дело. Укрепление королевской власти в Англии и во Франции. Создание централизованных государств. Ослабление Священной Римской империи. Изменение роли церкви в жизни западноевропейского общества. Еретические движения.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Взаимодействие средневековых цивилизаций</w:t>
      </w:r>
      <w:r w:rsidRPr="004D5657">
        <w:rPr>
          <w:rStyle w:val="c3"/>
        </w:rPr>
        <w:t xml:space="preserve">. </w:t>
      </w:r>
      <w:r w:rsidRPr="004D5657">
        <w:rPr>
          <w:rStyle w:val="c2"/>
        </w:rPr>
        <w:t>Католический, православный и мусульманский миры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lastRenderedPageBreak/>
        <w:t>Культура средневекового Запада.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Картина мира в представлениях средневековых европейцев. Христианство и культура. «Рыцарская культура». «Крестьянская культура». «Городская культура». Средневековые университеты.</w:t>
      </w: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  <w:rPr>
          <w:b/>
        </w:rPr>
      </w:pPr>
      <w:r w:rsidRPr="004D5657">
        <w:rPr>
          <w:rStyle w:val="c3"/>
          <w:b/>
        </w:rPr>
        <w:t>Тема 4: Российское государство в XIV – XVII веках. 10 часов.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Москва во главе объединения русских земель.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Начало возвышения Москвы. Первые московские князья, рост их владений. Русские земли в составе Великого княжества Литовского и Русского. Правление в Московском княжестве Дмитрия Донского. Куликовская битва и ее значение. Василий I. Василий II. Междоусобица в Московском княжестве. Рост территории Московского княжества. Русь и государства-наследники Золотой Орды.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Россия: третье православное царство.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Политика Ивана III. Конец ордынского владычества. Завершение процесса объединения русских земель. Система органов государственной власти. Боярская дума. Судебник 1497г. Концепция «Москва – третий Рим». Централизация государственного управления. Формирование сословно-представительной монархии. Экономическое развитие в XIV – XVI вв. Изменения в социальной структуре общества. Дворянство. Формирование сословий. Начало оформления крепостного права.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Кризис государства и общества. Смутное время.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Иван IV. Ливонская война. Опричнина. Самодержавие Ивана Грозного. Правление Бориса Годунова. Причины и начало Смуты. Лжедмитрий I. Основные этапы смуты. Интервенция Польши и Швеции. Первое и Второе ополчения. К.М. Минин, Д.М. Пожарский. Роль церкви в усилении национально-освободительного движения. Земский собор 1613 г.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2"/>
          <w:b/>
          <w:i/>
        </w:rPr>
        <w:t>Становление самодержавия Романовых.</w:t>
      </w:r>
      <w:r w:rsidRPr="004D5657">
        <w:rPr>
          <w:rStyle w:val="c2"/>
        </w:rPr>
        <w:t xml:space="preserve"> Воцарение династии Романовых. Ликвидация последствий Смуты. Начало формирования самодержавия Романовых. Политика Алексея Михайловича. Патриарх Никон. Церковная реформа и раскол православной церкви. Старообрядчество. Изменения в экономике и социальном строе. Соборное уложение 1649г. Народные волнения. Новые явления в духовной жизни общества.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Начало формирования многонационального государства.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Политическая карта Восточной Европы в XVI в. Завоевание Среднего и Нижнего Поволжья. Освоение Дикого поля. Казачество. Освоение севера европейской части России. Присоединение к России Восточной Сибири, Прибайкалья и Забайкалья. Присоединение Левобережной Украины.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2"/>
          <w:b/>
          <w:i/>
        </w:rPr>
        <w:t> </w:t>
      </w:r>
      <w:r w:rsidRPr="004D5657">
        <w:rPr>
          <w:rStyle w:val="c3"/>
          <w:b/>
          <w:i/>
        </w:rPr>
        <w:t>Русская культура.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Общая характеристика развития культуры. Книжное дело. Литература. Архитектура. Живопись. Феофан Грек. Андрей Рублев. Последний век русской средневековой культуры. Светские тенденции в культуре.</w:t>
      </w: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  <w:rPr>
          <w:b/>
        </w:rPr>
      </w:pPr>
      <w:r w:rsidRPr="004D5657">
        <w:rPr>
          <w:rStyle w:val="c3"/>
          <w:b/>
        </w:rPr>
        <w:t xml:space="preserve">Тема 5: </w:t>
      </w:r>
      <w:r w:rsidRPr="004D5657">
        <w:rPr>
          <w:b/>
        </w:rPr>
        <w:t xml:space="preserve"> </w:t>
      </w:r>
      <w:r w:rsidRPr="004D5657">
        <w:rPr>
          <w:rStyle w:val="c3"/>
          <w:b/>
        </w:rPr>
        <w:t>Запад в Новое время. 7 часов.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Европа в начале Нового времени</w:t>
      </w:r>
      <w:r w:rsidRPr="004D5657">
        <w:rPr>
          <w:rStyle w:val="c3"/>
        </w:rPr>
        <w:t xml:space="preserve">. </w:t>
      </w:r>
      <w:r w:rsidRPr="004D5657">
        <w:rPr>
          <w:rStyle w:val="c2"/>
        </w:rPr>
        <w:t xml:space="preserve">Изменения в хозяйстве в начале Нового времени. Великие географические открытия XV-XVI веков. Начало колониальных захватов и создания колониальных империй. Социальная структура западноевропейского общества. Реформация в </w:t>
      </w:r>
      <w:r w:rsidRPr="004D5657">
        <w:rPr>
          <w:rStyle w:val="c2"/>
        </w:rPr>
        <w:lastRenderedPageBreak/>
        <w:t>Европе. Лютеранство и кальвинизм. Контрреформация и религиозные войны. Протестантизм как элемент западноевропейской цивилизации.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Государство и общество стран Западной Европы в XVII в.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Социально-экономическое развитие Европы в XVII в. «Революция цен» и кризис традиционной европейской экономики. Развитие товарно-денежных отношений. Процесс формирования и общие черты европейского абсолютизма. Абсолютизм во Франции. Экономическая политика эпохи абсолютизма. Английский абсолютизм. Английская революция XVII в. Начало формирования гражданского общества и правового государства.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Эпоха Просвещения.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Научные открытия и появление механической картины мира. И. Ньютон. Рационализм. Распространение материализма и атеизма. Общественная мысль эпохи Просвещения. Вольтер, Ж.-Ж. Руссо.  Идеи правового государства, разделения властей. Ш. Монтескье. Воздействие идей Просвещения на политические и духовные процессы Нового времени. Просвещенный абсолютизм в странах Европы.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Революции XVIII столетия.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Переход к новому обществу. Английские колонии в Северной Америке. Начало войны за независимость. Дж. Вашингтон. Принятие Декларации независимости США. Основные принципы американской государственности.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2"/>
        </w:rPr>
        <w:t>Кризис французского абсолютизма. Начало Великой французской революции. Ее основные этапы. Декларация прав человека и гражданина. Развитие идей гражданского общества и правового государства. Диктатура якобинцев. Значение Великой французской революции.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Тенденции развития европейской культуры XVI – XVIII вв.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Идеи гуманизма. Культура эпохи Возрождения. Итальянское Возрождение и его творцы. Искусство барокко. Его особенности в различных странах. Превращение Франции в центр европейской художественной культуры. «Большой стиль».</w:t>
      </w: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  <w:rPr>
          <w:b/>
        </w:rPr>
      </w:pPr>
      <w:r w:rsidRPr="004D5657">
        <w:rPr>
          <w:rStyle w:val="c3"/>
          <w:b/>
        </w:rPr>
        <w:t>Тема 6: Российская империя в XVIII веке. 5 часов.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Власть и общество.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Предпосылки петровских реформ</w:t>
      </w:r>
      <w:proofErr w:type="gramStart"/>
      <w:r w:rsidRPr="004D5657">
        <w:rPr>
          <w:rStyle w:val="c2"/>
        </w:rPr>
        <w:t>.</w:t>
      </w:r>
      <w:proofErr w:type="gramEnd"/>
      <w:r w:rsidRPr="004D5657">
        <w:rPr>
          <w:rStyle w:val="c2"/>
        </w:rPr>
        <w:t xml:space="preserve"> «</w:t>
      </w:r>
      <w:proofErr w:type="gramStart"/>
      <w:r w:rsidRPr="004D5657">
        <w:rPr>
          <w:rStyle w:val="c2"/>
        </w:rPr>
        <w:t>в</w:t>
      </w:r>
      <w:proofErr w:type="gramEnd"/>
      <w:r w:rsidRPr="004D5657">
        <w:rPr>
          <w:rStyle w:val="c2"/>
        </w:rPr>
        <w:t>еликое посольство». Борьба за выход к Балтике. Северная война. Создание регулярной армии и флота. «Регулярное» государство Петра I. Государственные преобразования. Утверждение абсолютизма. Провозглашение империи. Церковная реформа. Борьба за наследие Петра. Просвещенный абсолютизм в России. Правление Екатерины II. Расширение дворянских привилегий. «Жалованная грамота дворянству».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Социально-экономическое развитие страны.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 xml:space="preserve">Деревня и город на рубеже XVII – </w:t>
      </w:r>
      <w:proofErr w:type="spellStart"/>
      <w:r w:rsidRPr="004D5657">
        <w:rPr>
          <w:rStyle w:val="c2"/>
        </w:rPr>
        <w:t>XVIII</w:t>
      </w:r>
      <w:proofErr w:type="gramStart"/>
      <w:r w:rsidRPr="004D5657">
        <w:rPr>
          <w:rStyle w:val="c2"/>
        </w:rPr>
        <w:t>вв</w:t>
      </w:r>
      <w:proofErr w:type="spellEnd"/>
      <w:proofErr w:type="gramEnd"/>
      <w:r w:rsidRPr="004D5657">
        <w:rPr>
          <w:rStyle w:val="c2"/>
        </w:rPr>
        <w:t>. Развитие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Расширение территории государства.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Северная война и территориальные приобретения России. Внешняя политика Екатерины II. Расширение западных границ России во второй половине XVIII в. Россия и Польша. Борьба за выход к Черному морю. Продвижение на Юг. Территориальное расширение России на Восток. Освоение Сибири и Дальнего Востока.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  <w:rPr>
          <w:rStyle w:val="c3"/>
        </w:rPr>
      </w:pPr>
      <w:r w:rsidRPr="004D5657">
        <w:rPr>
          <w:rStyle w:val="c3"/>
          <w:b/>
          <w:i/>
        </w:rPr>
        <w:lastRenderedPageBreak/>
        <w:t>Образование, наука и культура.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Новая эпоха в отечественной культуре. Реформы Петра I в области культуры и быта. Образование и наука. Создание Академии наук. Открытие Московского университета. Утверждение светских тенденций в культуре. Литература. Архитектура. Изобразительное искусство.</w:t>
      </w: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  <w:rPr>
          <w:b/>
        </w:rPr>
      </w:pPr>
      <w:r w:rsidRPr="004D5657">
        <w:rPr>
          <w:rStyle w:val="c3"/>
          <w:b/>
        </w:rPr>
        <w:t xml:space="preserve">Тема 7: </w:t>
      </w:r>
      <w:r w:rsidRPr="004D5657">
        <w:rPr>
          <w:b/>
        </w:rPr>
        <w:t xml:space="preserve"> </w:t>
      </w:r>
      <w:r w:rsidRPr="004D5657">
        <w:rPr>
          <w:rStyle w:val="c3"/>
          <w:b/>
        </w:rPr>
        <w:t>Запад в XIX веке. Становление индустриальной цивилизации. 8 часов.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Эпоха наполеоновских войн.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 xml:space="preserve">Термидорианский режим. Директория. Переворот 18 брюмера. Провозглашение Франции империей. От войн республики к войнам империи. </w:t>
      </w:r>
      <w:proofErr w:type="spellStart"/>
      <w:r w:rsidRPr="004D5657">
        <w:rPr>
          <w:rStyle w:val="c2"/>
        </w:rPr>
        <w:t>Антинаполеоновские</w:t>
      </w:r>
      <w:proofErr w:type="spellEnd"/>
      <w:r w:rsidRPr="004D5657">
        <w:rPr>
          <w:rStyle w:val="c2"/>
        </w:rPr>
        <w:t xml:space="preserve">  коалиции. Изменения политической карты Европы. Российско-французские отношения. </w:t>
      </w:r>
      <w:proofErr w:type="spellStart"/>
      <w:r w:rsidRPr="004D5657">
        <w:rPr>
          <w:rStyle w:val="c2"/>
        </w:rPr>
        <w:t>Тильзитский</w:t>
      </w:r>
      <w:proofErr w:type="spellEnd"/>
      <w:r w:rsidRPr="004D5657">
        <w:rPr>
          <w:rStyle w:val="c2"/>
        </w:rPr>
        <w:t xml:space="preserve"> мир. Наполеоновские войны и социально-политические перемены в Европе. Крах наполеоновской империи.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Промышленный переворот и становление индустриального Запада.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Предпосылки перехода к промышленному производству. Изменения в сельском хозяйстве Англии. Начало промышленного переворота в Англии и его значение. Промышленный переворот во второй половине XIX в. Изменения в структуре общества.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Революции и реформы.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Венский конгресс и его решения. Образование Священного союза. Революции 1830 г. и 1848г. во Франции. Империя Наполеона III. Революции 1848 – 1849  гг. в Германии, Австрии и Италии. Утверждение основ конституционализма. Парламентские реформы в Великобритании. Борьба против рабства в США. Гражданская война. Формирование гражданского общества и правового государства.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Идейные течения и политические партии.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Либерализм. Консерватизм. Социализм. Французский социализм. Марксизм. Идеи национализма.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Колониальные империи.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Ослабление «старых» колониальных империй – Испании и Португалии. Колониальные империи Голландии, Франции и Великобритании. Последствия европейской колонизации для стран Востока. Возникновение независимых госуда</w:t>
      </w:r>
      <w:proofErr w:type="gramStart"/>
      <w:r w:rsidRPr="004D5657">
        <w:rPr>
          <w:rStyle w:val="c2"/>
        </w:rPr>
        <w:t>рств в Л</w:t>
      </w:r>
      <w:proofErr w:type="gramEnd"/>
      <w:r w:rsidRPr="004D5657">
        <w:rPr>
          <w:rStyle w:val="c2"/>
        </w:rPr>
        <w:t>атинской Америке.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Особенности развития стран Запада во второй половине XIX в.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Возникновение национальных государств в Европе. Выдвижение Германии и США в лидеры мировой экономики. Новые явления в экономике стран Запада. Возникновение монополистического капитализма. Колониальные захваты и создание новых колониальных империй. Колониальный раздел мира. Общественные отношения и политические партии во второй половине XIX в.</w:t>
      </w:r>
    </w:p>
    <w:p w:rsidR="00FD56BF" w:rsidRPr="004D5657" w:rsidRDefault="00FD56BF" w:rsidP="00FD56BF">
      <w:pPr>
        <w:pStyle w:val="c7"/>
        <w:spacing w:before="0" w:beforeAutospacing="0" w:after="0" w:afterAutospacing="0" w:line="360" w:lineRule="auto"/>
        <w:rPr>
          <w:b/>
        </w:rPr>
      </w:pPr>
      <w:r w:rsidRPr="004D5657">
        <w:rPr>
          <w:rStyle w:val="c3"/>
          <w:b/>
        </w:rPr>
        <w:t>Тема 8: Россия в  первой  половине  XIX в. 9 часов.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 xml:space="preserve">Российское государство в первой половине XIX в. </w:t>
      </w:r>
      <w:r w:rsidRPr="004D5657">
        <w:rPr>
          <w:rStyle w:val="c2"/>
        </w:rPr>
        <w:t>Россия на рубеже столетий: Павел I. Преобразовательные проекты Александра I. Противоречивость внутренней политики. Царствование Николая I. Внутренняя политика. Государство и крестьянский вопрос в России в первой половине XIX в.  Крепостничество как сдерживающий фактор экономического развития страны.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  <w:rPr>
          <w:rStyle w:val="c2"/>
        </w:rPr>
      </w:pPr>
      <w:r w:rsidRPr="004D5657">
        <w:rPr>
          <w:rStyle w:val="c3"/>
          <w:b/>
          <w:i/>
        </w:rPr>
        <w:lastRenderedPageBreak/>
        <w:t>Общественная жизнь в первой половине XIX в.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 xml:space="preserve">Общественные настроения </w:t>
      </w:r>
      <w:proofErr w:type="gramStart"/>
      <w:r w:rsidRPr="004D5657">
        <w:rPr>
          <w:rStyle w:val="c2"/>
        </w:rPr>
        <w:t>в начале</w:t>
      </w:r>
      <w:proofErr w:type="gramEnd"/>
      <w:r w:rsidRPr="004D5657">
        <w:rPr>
          <w:rStyle w:val="c2"/>
        </w:rPr>
        <w:t xml:space="preserve"> XIX в. Появление общественно-политических организаций. Декабристы. Консерватизм: в поисках государственной идеологии. Западники и славянофилы. Зарождение идей русского социализма.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  <w:rPr>
          <w:rStyle w:val="c2"/>
        </w:rPr>
      </w:pPr>
      <w:r w:rsidRPr="004D5657">
        <w:rPr>
          <w:rStyle w:val="c2"/>
        </w:rPr>
        <w:t xml:space="preserve">Реформы 1860-1870 гг. Кризис крепостничества и необходимость модернизации страны в середине XIX века. Отмена крепостного права. Реформы 1860-1870-х годов, их судьба и историческое значение. Экономическая политика государства в эпоху реформ. Сельское хозяйство и промышленность в пореформенный период. Развитие капиталистических отношений в городе и деревне. Поиски нового курса во внутренней политике на рубеже 70-80-х гг.: борьба либеральной и консервативной тенденций. Незавершенность реформ. Консервативная политика Александра </w:t>
      </w:r>
      <w:r w:rsidRPr="004D5657">
        <w:rPr>
          <w:rStyle w:val="c2"/>
          <w:lang w:val="en-US"/>
        </w:rPr>
        <w:t>III</w:t>
      </w:r>
      <w:r w:rsidRPr="004D5657">
        <w:rPr>
          <w:rStyle w:val="c2"/>
        </w:rPr>
        <w:t>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  <w:rPr>
          <w:rStyle w:val="c3"/>
        </w:rPr>
      </w:pPr>
      <w:r w:rsidRPr="004D5657">
        <w:rPr>
          <w:rStyle w:val="c2"/>
          <w:b/>
          <w:i/>
        </w:rPr>
        <w:t>Общественное движение в России во второй половине</w:t>
      </w:r>
      <w:r w:rsidRPr="004D5657">
        <w:rPr>
          <w:rStyle w:val="c2"/>
        </w:rPr>
        <w:t xml:space="preserve"> </w:t>
      </w:r>
      <w:r w:rsidRPr="004D5657">
        <w:rPr>
          <w:rStyle w:val="c3"/>
          <w:b/>
          <w:i/>
        </w:rPr>
        <w:t xml:space="preserve">XIX </w:t>
      </w:r>
      <w:proofErr w:type="gramStart"/>
      <w:r w:rsidRPr="004D5657">
        <w:rPr>
          <w:rStyle w:val="c3"/>
          <w:b/>
          <w:i/>
        </w:rPr>
        <w:t>в</w:t>
      </w:r>
      <w:proofErr w:type="gramEnd"/>
      <w:r w:rsidRPr="004D5657">
        <w:rPr>
          <w:rStyle w:val="c3"/>
          <w:b/>
          <w:i/>
        </w:rPr>
        <w:t>.</w:t>
      </w:r>
      <w:r w:rsidRPr="004D5657">
        <w:rPr>
          <w:rStyle w:val="c3"/>
        </w:rPr>
        <w:t xml:space="preserve"> Влияние реформ на общественно-политическую жизнь. Русский либерализм. Народничество. Основные направления в народничестве и их идеологи. Революционные организации 60-70-х гг. терроризм. Возникновение рабочего движения. Зарождение социал-демократии. Консерватизм.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Россия – многонациональная империя.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 Расширение территории в первой трети XIX в. Кавказская война и ее итоги. Присоединение Казахстана и Средней Азии. Завершение формирования территории империи. Заседание Сибири и Дальнего Востока. Население Российской империи: этносы и конфессии. Пути создания империи.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  <w:rPr>
          <w:b/>
        </w:rPr>
      </w:pPr>
      <w:r w:rsidRPr="004D5657">
        <w:rPr>
          <w:b/>
        </w:rPr>
        <w:t xml:space="preserve">Тема 9: Культура </w:t>
      </w:r>
      <w:r w:rsidRPr="004D5657">
        <w:rPr>
          <w:rStyle w:val="c3"/>
          <w:b/>
        </w:rPr>
        <w:t xml:space="preserve">XIX века. 4 часа. 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Научно-технический прогресс и общество.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Мировая литература и художественная культура</w:t>
      </w:r>
      <w:r w:rsidRPr="004D5657">
        <w:rPr>
          <w:rStyle w:val="c3"/>
        </w:rPr>
        <w:t xml:space="preserve">. </w:t>
      </w:r>
      <w:r w:rsidRPr="004D5657">
        <w:rPr>
          <w:rStyle w:val="c2"/>
        </w:rPr>
        <w:t>Литература и жизнь. Национальные литературы и мировой литературный процесс. Основные направления художественной культуры. Театральное искусство. Изобразительное искусство. Музыка.</w:t>
      </w:r>
    </w:p>
    <w:p w:rsidR="00FD56BF" w:rsidRPr="004D5657" w:rsidRDefault="00FD56BF" w:rsidP="00FD56BF">
      <w:pPr>
        <w:pStyle w:val="c8"/>
        <w:spacing w:before="0" w:beforeAutospacing="0" w:after="0" w:afterAutospacing="0" w:line="360" w:lineRule="auto"/>
      </w:pPr>
      <w:r w:rsidRPr="004D5657">
        <w:rPr>
          <w:rStyle w:val="c3"/>
          <w:b/>
          <w:i/>
        </w:rPr>
        <w:t>Культура России в XIX в.</w:t>
      </w:r>
      <w:r w:rsidRPr="004D5657">
        <w:rPr>
          <w:rStyle w:val="c3"/>
        </w:rPr>
        <w:t xml:space="preserve"> </w:t>
      </w:r>
      <w:r w:rsidRPr="004D5657">
        <w:rPr>
          <w:rStyle w:val="c2"/>
        </w:rPr>
        <w:t>Просвещение. Литература в жизни общества. Театр. Изобразительное искусство. Музыка, опера, балет.</w:t>
      </w:r>
    </w:p>
    <w:p w:rsidR="00FD56BF" w:rsidRPr="004D5657" w:rsidRDefault="00FD56BF" w:rsidP="00FD56BF">
      <w:pPr>
        <w:spacing w:line="360" w:lineRule="auto"/>
        <w:rPr>
          <w:b/>
        </w:rPr>
      </w:pPr>
      <w:r w:rsidRPr="004D5657">
        <w:rPr>
          <w:b/>
        </w:rPr>
        <w:t>Итоговое повторение. 2 часа.</w:t>
      </w:r>
    </w:p>
    <w:p w:rsidR="00FD56BF" w:rsidRPr="004D5657" w:rsidRDefault="00FD56BF" w:rsidP="00FD56BF">
      <w:pPr>
        <w:spacing w:line="360" w:lineRule="auto"/>
        <w:rPr>
          <w:b/>
        </w:rPr>
      </w:pPr>
      <w:r w:rsidRPr="004D5657">
        <w:rPr>
          <w:b/>
        </w:rPr>
        <w:t>Резерв. 1 час.</w:t>
      </w:r>
    </w:p>
    <w:p w:rsidR="00FD56BF" w:rsidRPr="004D5657" w:rsidRDefault="00FD56BF" w:rsidP="00FD56BF">
      <w:pPr>
        <w:spacing w:line="360" w:lineRule="auto"/>
      </w:pPr>
    </w:p>
    <w:p w:rsidR="00FD56BF" w:rsidRPr="004D5657" w:rsidRDefault="00FD56BF" w:rsidP="00FD56BF">
      <w:pPr>
        <w:spacing w:line="360" w:lineRule="auto"/>
      </w:pPr>
    </w:p>
    <w:p w:rsidR="00FD56BF" w:rsidRPr="004D5657" w:rsidRDefault="00FD56BF" w:rsidP="00FD56BF">
      <w:pPr>
        <w:spacing w:line="360" w:lineRule="auto"/>
      </w:pPr>
    </w:p>
    <w:p w:rsidR="00FD56BF" w:rsidRPr="004D5657" w:rsidRDefault="00FD56BF" w:rsidP="00FD56BF">
      <w:pPr>
        <w:spacing w:line="360" w:lineRule="auto"/>
      </w:pPr>
    </w:p>
    <w:p w:rsidR="00FD56BF" w:rsidRPr="004D5657" w:rsidRDefault="00FD56BF" w:rsidP="00FD56BF">
      <w:pPr>
        <w:spacing w:line="360" w:lineRule="auto"/>
        <w:sectPr w:rsidR="00FD56BF" w:rsidRPr="004D5657" w:rsidSect="009E594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56BF" w:rsidRPr="004D5657" w:rsidRDefault="00FD56BF" w:rsidP="00FD56BF">
      <w:pPr>
        <w:spacing w:line="360" w:lineRule="auto"/>
      </w:pPr>
    </w:p>
    <w:p w:rsidR="00FD56BF" w:rsidRPr="004D5657" w:rsidRDefault="00FD56BF" w:rsidP="00FD56BF">
      <w:pPr>
        <w:spacing w:line="360" w:lineRule="auto"/>
        <w:jc w:val="center"/>
        <w:rPr>
          <w:b/>
        </w:rPr>
      </w:pPr>
      <w:r w:rsidRPr="004D5657">
        <w:rPr>
          <w:b/>
          <w:lang w:val="en-US"/>
        </w:rPr>
        <w:t>IV</w:t>
      </w:r>
      <w:r w:rsidRPr="004D5657">
        <w:rPr>
          <w:b/>
        </w:rPr>
        <w:t>. СПИСОК   ЛИТЕРАТУРЫ</w:t>
      </w:r>
    </w:p>
    <w:p w:rsidR="00FD56BF" w:rsidRPr="004D5657" w:rsidRDefault="00FD56BF" w:rsidP="00FD56BF">
      <w:pPr>
        <w:numPr>
          <w:ilvl w:val="0"/>
          <w:numId w:val="21"/>
        </w:numPr>
        <w:spacing w:line="360" w:lineRule="auto"/>
      </w:pPr>
      <w:r w:rsidRPr="004D5657">
        <w:t xml:space="preserve">Учебник - «Россия и мир с древнейших времен до конца </w:t>
      </w:r>
      <w:r w:rsidRPr="004D5657">
        <w:rPr>
          <w:lang w:val="en-US"/>
        </w:rPr>
        <w:t>XIX</w:t>
      </w:r>
      <w:r w:rsidRPr="004D5657">
        <w:t xml:space="preserve"> века». М., «Просвещение», 2006;</w:t>
      </w:r>
    </w:p>
    <w:p w:rsidR="00FD56BF" w:rsidRPr="004D5657" w:rsidRDefault="00FD56BF" w:rsidP="00FD56BF">
      <w:pPr>
        <w:numPr>
          <w:ilvl w:val="0"/>
          <w:numId w:val="21"/>
        </w:numPr>
        <w:spacing w:line="360" w:lineRule="auto"/>
      </w:pPr>
      <w:r w:rsidRPr="004D5657">
        <w:t xml:space="preserve">О.В. Волобуев и др. Методическое пособие «Россия и мир с древнейших времен до конца </w:t>
      </w:r>
      <w:r w:rsidRPr="004D5657">
        <w:rPr>
          <w:lang w:val="en-US"/>
        </w:rPr>
        <w:t>XX</w:t>
      </w:r>
      <w:r w:rsidRPr="004D5657">
        <w:t xml:space="preserve"> века». М., «Новый учебник», 2007.</w:t>
      </w:r>
    </w:p>
    <w:p w:rsidR="00FD56BF" w:rsidRPr="004D5657" w:rsidRDefault="00FD56BF" w:rsidP="00FD56BF">
      <w:pPr>
        <w:pStyle w:val="8"/>
        <w:spacing w:before="0" w:line="360" w:lineRule="auto"/>
        <w:rPr>
          <w:sz w:val="24"/>
          <w:szCs w:val="24"/>
        </w:rPr>
      </w:pPr>
      <w:r w:rsidRPr="004D5657">
        <w:rPr>
          <w:sz w:val="24"/>
          <w:szCs w:val="24"/>
        </w:rPr>
        <w:t>Литература для дополнительного чтения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Анисимов Е. Россия без Петра, СПБ, 1994;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Греков Б.Д. Киевская Русь. М., 1953;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Гумилев Л.Н. Древняя Русь и Великая Степь. М., 1992;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Зимин А.А. Реформы Ивана Грозного. М., 1960;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Ключевский В.О. Сочинения. Любое издание;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Павленко Петр Великий. М., 1998;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Рыбаков Б.А. Киевская Русь и русские княжества, М., 1982;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Соловьев С.М. Сочинения. Любое издание;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Рассказы по истории средних веков. Под ред. Сванидзе А.А. М., 1990;</w:t>
      </w:r>
    </w:p>
    <w:p w:rsidR="00FD56BF" w:rsidRPr="004D5657" w:rsidRDefault="00FD56BF" w:rsidP="00FD56BF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657">
        <w:rPr>
          <w:bCs/>
          <w:color w:val="000000"/>
        </w:rPr>
        <w:t>Тарле Е.В. Наполеон. Нашествие Наполеона на Россию. М., 1974.</w:t>
      </w:r>
    </w:p>
    <w:p w:rsidR="00FD56BF" w:rsidRPr="004D5657" w:rsidRDefault="00FD56BF" w:rsidP="00FD56BF">
      <w:pPr>
        <w:spacing w:line="360" w:lineRule="auto"/>
      </w:pPr>
    </w:p>
    <w:p w:rsidR="00FD56BF" w:rsidRPr="004D5657" w:rsidRDefault="00FD56BF" w:rsidP="00474288">
      <w:pPr>
        <w:pStyle w:val="ae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D56BF" w:rsidRPr="004D5657" w:rsidSect="00AB52A8">
      <w:footerReference w:type="default" r:id="rId10"/>
      <w:type w:val="oddPage"/>
      <w:pgSz w:w="11906" w:h="16838"/>
      <w:pgMar w:top="719" w:right="539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C9" w:rsidRDefault="001121C9" w:rsidP="00AB52A8">
      <w:r>
        <w:separator/>
      </w:r>
    </w:p>
  </w:endnote>
  <w:endnote w:type="continuationSeparator" w:id="0">
    <w:p w:rsidR="001121C9" w:rsidRDefault="001121C9" w:rsidP="00AB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4A" w:rsidRDefault="009E59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94A" w:rsidRDefault="009E59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4A" w:rsidRDefault="009E59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288">
      <w:rPr>
        <w:rStyle w:val="a7"/>
        <w:noProof/>
      </w:rPr>
      <w:t>10</w:t>
    </w:r>
    <w:r>
      <w:rPr>
        <w:rStyle w:val="a7"/>
      </w:rPr>
      <w:fldChar w:fldCharType="end"/>
    </w:r>
  </w:p>
  <w:p w:rsidR="009E594A" w:rsidRDefault="009E594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4A" w:rsidRDefault="009E594A">
    <w:pPr>
      <w:pStyle w:val="a5"/>
      <w:ind w:right="360"/>
    </w:pPr>
    <w:r>
      <w:t>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C9" w:rsidRDefault="001121C9" w:rsidP="00AB52A8">
      <w:r>
        <w:separator/>
      </w:r>
    </w:p>
  </w:footnote>
  <w:footnote w:type="continuationSeparator" w:id="0">
    <w:p w:rsidR="001121C9" w:rsidRDefault="001121C9" w:rsidP="00AB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21"/>
    <w:multiLevelType w:val="hybridMultilevel"/>
    <w:tmpl w:val="0F208378"/>
    <w:lvl w:ilvl="0" w:tplc="0D3E61DA">
      <w:start w:val="1"/>
      <w:numFmt w:val="upperRoman"/>
      <w:lvlText w:val="%1."/>
      <w:lvlJc w:val="left"/>
      <w:pPr>
        <w:ind w:left="1248" w:hanging="720"/>
      </w:pPr>
      <w:rPr>
        <w:rFonts w:ascii="Arial" w:hAnsi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A61F1"/>
    <w:multiLevelType w:val="hybridMultilevel"/>
    <w:tmpl w:val="21088158"/>
    <w:lvl w:ilvl="0" w:tplc="5832ED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D5BBC"/>
    <w:multiLevelType w:val="hybridMultilevel"/>
    <w:tmpl w:val="17CC3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E0278"/>
    <w:multiLevelType w:val="hybridMultilevel"/>
    <w:tmpl w:val="915AA05C"/>
    <w:lvl w:ilvl="0" w:tplc="9CE2F2A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7016E"/>
    <w:multiLevelType w:val="hybridMultilevel"/>
    <w:tmpl w:val="62A4A952"/>
    <w:lvl w:ilvl="0" w:tplc="F1C0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E10B8"/>
    <w:multiLevelType w:val="hybridMultilevel"/>
    <w:tmpl w:val="55EE23B6"/>
    <w:lvl w:ilvl="0" w:tplc="D84087F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63AA3"/>
    <w:multiLevelType w:val="hybridMultilevel"/>
    <w:tmpl w:val="A498DF66"/>
    <w:lvl w:ilvl="0" w:tplc="1340CC1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F3DE7"/>
    <w:multiLevelType w:val="hybridMultilevel"/>
    <w:tmpl w:val="0B24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00584"/>
    <w:multiLevelType w:val="hybridMultilevel"/>
    <w:tmpl w:val="DEC4A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41528"/>
    <w:multiLevelType w:val="hybridMultilevel"/>
    <w:tmpl w:val="3682A5D4"/>
    <w:lvl w:ilvl="0" w:tplc="4A9EF4D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411C2"/>
    <w:multiLevelType w:val="hybridMultilevel"/>
    <w:tmpl w:val="1E56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B7313"/>
    <w:multiLevelType w:val="hybridMultilevel"/>
    <w:tmpl w:val="C328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00D3D"/>
    <w:multiLevelType w:val="hybridMultilevel"/>
    <w:tmpl w:val="A606A5EE"/>
    <w:lvl w:ilvl="0" w:tplc="7794024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B3A95"/>
    <w:multiLevelType w:val="hybridMultilevel"/>
    <w:tmpl w:val="71F8AA7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71117976"/>
    <w:multiLevelType w:val="hybridMultilevel"/>
    <w:tmpl w:val="91B66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75704"/>
    <w:multiLevelType w:val="hybridMultilevel"/>
    <w:tmpl w:val="0F208378"/>
    <w:lvl w:ilvl="0" w:tplc="0D3E61DA">
      <w:start w:val="1"/>
      <w:numFmt w:val="upperRoman"/>
      <w:lvlText w:val="%1."/>
      <w:lvlJc w:val="left"/>
      <w:pPr>
        <w:ind w:left="1248" w:hanging="720"/>
      </w:pPr>
      <w:rPr>
        <w:rFonts w:ascii="Arial" w:hAnsi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719E77EC"/>
    <w:multiLevelType w:val="hybridMultilevel"/>
    <w:tmpl w:val="6506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24FF1"/>
    <w:multiLevelType w:val="hybridMultilevel"/>
    <w:tmpl w:val="F768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345E4"/>
    <w:multiLevelType w:val="hybridMultilevel"/>
    <w:tmpl w:val="0046C8FC"/>
    <w:lvl w:ilvl="0" w:tplc="D2C0BC0E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79D1210A"/>
    <w:multiLevelType w:val="hybridMultilevel"/>
    <w:tmpl w:val="4556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15"/>
  </w:num>
  <w:num w:numId="11">
    <w:abstractNumId w:val="2"/>
  </w:num>
  <w:num w:numId="12">
    <w:abstractNumId w:val="11"/>
  </w:num>
  <w:num w:numId="13">
    <w:abstractNumId w:val="16"/>
  </w:num>
  <w:num w:numId="14">
    <w:abstractNumId w:val="21"/>
  </w:num>
  <w:num w:numId="15">
    <w:abstractNumId w:val="19"/>
  </w:num>
  <w:num w:numId="16">
    <w:abstractNumId w:val="18"/>
  </w:num>
  <w:num w:numId="17">
    <w:abstractNumId w:val="0"/>
  </w:num>
  <w:num w:numId="18">
    <w:abstractNumId w:val="20"/>
  </w:num>
  <w:num w:numId="19">
    <w:abstractNumId w:val="17"/>
  </w:num>
  <w:num w:numId="20">
    <w:abstractNumId w:val="5"/>
  </w:num>
  <w:num w:numId="21">
    <w:abstractNumId w:val="9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6BF"/>
    <w:rsid w:val="001121C9"/>
    <w:rsid w:val="0021333D"/>
    <w:rsid w:val="00474288"/>
    <w:rsid w:val="004D5657"/>
    <w:rsid w:val="00875E20"/>
    <w:rsid w:val="009E594A"/>
    <w:rsid w:val="00AB52A8"/>
    <w:rsid w:val="00AF7ABE"/>
    <w:rsid w:val="00D734A5"/>
    <w:rsid w:val="00D86593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6BF"/>
    <w:pPr>
      <w:keepNext/>
      <w:ind w:right="126"/>
      <w:jc w:val="center"/>
      <w:outlineLvl w:val="0"/>
    </w:pPr>
    <w:rPr>
      <w:b/>
      <w:iCs/>
      <w:sz w:val="28"/>
    </w:rPr>
  </w:style>
  <w:style w:type="paragraph" w:styleId="2">
    <w:name w:val="heading 2"/>
    <w:basedOn w:val="a"/>
    <w:next w:val="a"/>
    <w:link w:val="20"/>
    <w:qFormat/>
    <w:rsid w:val="00FD56BF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D56BF"/>
    <w:pPr>
      <w:keepNext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FD56BF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FD56B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D56BF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D56BF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D56BF"/>
    <w:pPr>
      <w:keepNext/>
      <w:shd w:val="clear" w:color="auto" w:fill="FFFFFF"/>
      <w:spacing w:before="14" w:line="226" w:lineRule="exact"/>
      <w:jc w:val="center"/>
      <w:outlineLvl w:val="7"/>
    </w:pPr>
    <w:rPr>
      <w:b/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D56BF"/>
    <w:pPr>
      <w:keepNext/>
      <w:spacing w:before="14" w:line="226" w:lineRule="exact"/>
      <w:jc w:val="center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6BF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56B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D56B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D5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56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56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D56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56BF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D56B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FD56BF"/>
    <w:pPr>
      <w:ind w:right="126"/>
      <w:jc w:val="center"/>
    </w:pPr>
    <w:rPr>
      <w:b/>
      <w:iCs/>
      <w:sz w:val="52"/>
    </w:rPr>
  </w:style>
  <w:style w:type="character" w:customStyle="1" w:styleId="a4">
    <w:name w:val="Основной текст Знак"/>
    <w:basedOn w:val="a0"/>
    <w:link w:val="a3"/>
    <w:rsid w:val="00FD56BF"/>
    <w:rPr>
      <w:rFonts w:ascii="Times New Roman" w:eastAsia="Times New Roman" w:hAnsi="Times New Roman" w:cs="Times New Roman"/>
      <w:b/>
      <w:iCs/>
      <w:sz w:val="52"/>
      <w:szCs w:val="24"/>
      <w:lang w:eastAsia="ru-RU"/>
    </w:rPr>
  </w:style>
  <w:style w:type="paragraph" w:styleId="a5">
    <w:name w:val="footer"/>
    <w:basedOn w:val="a"/>
    <w:link w:val="a6"/>
    <w:rsid w:val="00FD5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56BF"/>
  </w:style>
  <w:style w:type="paragraph" w:styleId="a8">
    <w:name w:val="Body Text Indent"/>
    <w:basedOn w:val="a"/>
    <w:link w:val="a9"/>
    <w:rsid w:val="00FD56BF"/>
    <w:pPr>
      <w:ind w:firstLine="709"/>
      <w:jc w:val="both"/>
    </w:pPr>
    <w:rPr>
      <w:b/>
      <w:bCs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FD5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FD56BF"/>
    <w:pPr>
      <w:ind w:firstLine="709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D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D56BF"/>
    <w:rPr>
      <w:sz w:val="20"/>
    </w:rPr>
  </w:style>
  <w:style w:type="character" w:customStyle="1" w:styleId="24">
    <w:name w:val="Основной текст 2 Знак"/>
    <w:basedOn w:val="a0"/>
    <w:link w:val="23"/>
    <w:rsid w:val="00FD56B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FD56BF"/>
    <w:pPr>
      <w:shd w:val="clear" w:color="auto" w:fill="FFFFFF"/>
      <w:autoSpaceDE w:val="0"/>
      <w:autoSpaceDN w:val="0"/>
      <w:adjustRightInd w:val="0"/>
    </w:pPr>
    <w:rPr>
      <w:color w:val="000000"/>
      <w:sz w:val="19"/>
      <w:szCs w:val="19"/>
    </w:rPr>
  </w:style>
  <w:style w:type="character" w:customStyle="1" w:styleId="32">
    <w:name w:val="Основной текст 3 Знак"/>
    <w:basedOn w:val="a0"/>
    <w:link w:val="31"/>
    <w:rsid w:val="00FD56BF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/>
    </w:rPr>
  </w:style>
  <w:style w:type="paragraph" w:styleId="aa">
    <w:name w:val="header"/>
    <w:basedOn w:val="a"/>
    <w:link w:val="ab"/>
    <w:rsid w:val="00FD56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D56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D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FD56BF"/>
    <w:pPr>
      <w:ind w:left="-900"/>
    </w:pPr>
    <w:rPr>
      <w:b/>
      <w:bCs/>
    </w:rPr>
  </w:style>
  <w:style w:type="paragraph" w:customStyle="1" w:styleId="Style3">
    <w:name w:val="Style3"/>
    <w:basedOn w:val="a"/>
    <w:rsid w:val="00FD56BF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FD56BF"/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FD5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FD56BF"/>
    <w:pPr>
      <w:spacing w:before="100" w:beforeAutospacing="1" w:after="100" w:afterAutospacing="1"/>
    </w:pPr>
  </w:style>
  <w:style w:type="character" w:customStyle="1" w:styleId="c2">
    <w:name w:val="c2"/>
    <w:rsid w:val="00FD56BF"/>
  </w:style>
  <w:style w:type="character" w:customStyle="1" w:styleId="c3">
    <w:name w:val="c3"/>
    <w:rsid w:val="00FD56BF"/>
  </w:style>
  <w:style w:type="paragraph" w:customStyle="1" w:styleId="c8">
    <w:name w:val="c8"/>
    <w:basedOn w:val="a"/>
    <w:rsid w:val="00FD56BF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9E59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594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21333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13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6</cp:revision>
  <dcterms:created xsi:type="dcterms:W3CDTF">2015-08-13T05:22:00Z</dcterms:created>
  <dcterms:modified xsi:type="dcterms:W3CDTF">2020-02-06T09:40:00Z</dcterms:modified>
</cp:coreProperties>
</file>